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F376" w14:textId="77777777" w:rsidR="004A42E1" w:rsidRDefault="004A42E1" w:rsidP="004A42E1">
      <w:pPr>
        <w:rPr>
          <w:b/>
          <w:sz w:val="28"/>
          <w:szCs w:val="28"/>
        </w:rPr>
      </w:pPr>
      <w:r w:rsidRPr="004D3714">
        <w:rPr>
          <w:b/>
          <w:sz w:val="28"/>
          <w:szCs w:val="28"/>
        </w:rPr>
        <w:t xml:space="preserve">Psykolog som er under spesialisering i arbeidspsykologi </w:t>
      </w:r>
    </w:p>
    <w:p w14:paraId="22F8DEC5" w14:textId="77777777" w:rsidR="004A42E1" w:rsidRPr="004D3714" w:rsidRDefault="004A42E1" w:rsidP="004A42E1">
      <w:pPr>
        <w:rPr>
          <w:sz w:val="28"/>
          <w:szCs w:val="28"/>
        </w:rPr>
      </w:pPr>
      <w:r w:rsidRPr="004D3714">
        <w:rPr>
          <w:sz w:val="28"/>
          <w:szCs w:val="28"/>
        </w:rPr>
        <w:t>Praksisattest – obligatorisk pr</w:t>
      </w:r>
      <w:r>
        <w:rPr>
          <w:sz w:val="28"/>
          <w:szCs w:val="28"/>
        </w:rPr>
        <w:t>ogram</w:t>
      </w:r>
    </w:p>
    <w:p w14:paraId="4086EA6E" w14:textId="77777777" w:rsidR="004A42E1" w:rsidRDefault="004A42E1" w:rsidP="004A42E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3"/>
        <w:gridCol w:w="3625"/>
        <w:gridCol w:w="718"/>
      </w:tblGrid>
      <w:tr w:rsidR="00C30F53" w:rsidRPr="00FE0E4E" w14:paraId="4670CDA3" w14:textId="77777777" w:rsidTr="00F2476C">
        <w:tc>
          <w:tcPr>
            <w:tcW w:w="4673" w:type="dxa"/>
            <w:shd w:val="clear" w:color="auto" w:fill="DDD9C3"/>
          </w:tcPr>
          <w:p w14:paraId="12DC6703" w14:textId="6E3CD068" w:rsidR="00C30F53" w:rsidRPr="00FE0E4E" w:rsidRDefault="00C30F53" w:rsidP="00C30F53">
            <w:pPr>
              <w:spacing w:after="0" w:line="240" w:lineRule="auto"/>
              <w:rPr>
                <w:sz w:val="24"/>
                <w:szCs w:val="24"/>
              </w:rPr>
            </w:pPr>
            <w:r w:rsidRPr="0055637C">
              <w:rPr>
                <w:sz w:val="24"/>
                <w:szCs w:val="24"/>
              </w:rPr>
              <w:t>Navn psykolog</w:t>
            </w:r>
          </w:p>
        </w:tc>
        <w:tc>
          <w:tcPr>
            <w:tcW w:w="4343" w:type="dxa"/>
            <w:gridSpan w:val="2"/>
          </w:tcPr>
          <w:p w14:paraId="2C68AAE5" w14:textId="77777777" w:rsidR="00C30F53" w:rsidRPr="00FE0E4E" w:rsidRDefault="00C30F53" w:rsidP="00C30F5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30F53" w:rsidRPr="00FE0E4E" w14:paraId="4740D7F2" w14:textId="77777777" w:rsidTr="00F2476C">
        <w:tc>
          <w:tcPr>
            <w:tcW w:w="4673" w:type="dxa"/>
            <w:shd w:val="clear" w:color="auto" w:fill="DDD9C3"/>
          </w:tcPr>
          <w:p w14:paraId="708DB3C3" w14:textId="534785A5" w:rsidR="00C30F53" w:rsidRPr="00FE0E4E" w:rsidRDefault="00C30F53" w:rsidP="00C30F53">
            <w:pPr>
              <w:spacing w:after="0" w:line="240" w:lineRule="auto"/>
              <w:rPr>
                <w:sz w:val="24"/>
                <w:szCs w:val="24"/>
              </w:rPr>
            </w:pPr>
            <w:r w:rsidRPr="0055637C">
              <w:rPr>
                <w:sz w:val="24"/>
                <w:szCs w:val="24"/>
              </w:rPr>
              <w:t>Arbeids/praksissted</w:t>
            </w:r>
          </w:p>
        </w:tc>
        <w:tc>
          <w:tcPr>
            <w:tcW w:w="4343" w:type="dxa"/>
            <w:gridSpan w:val="2"/>
          </w:tcPr>
          <w:p w14:paraId="07363FF9" w14:textId="77777777" w:rsidR="00C30F53" w:rsidRPr="00FE0E4E" w:rsidRDefault="00C30F53" w:rsidP="00C30F5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30F53" w:rsidRPr="00FE0E4E" w14:paraId="663ACDB6" w14:textId="77777777" w:rsidTr="00F2476C">
        <w:tc>
          <w:tcPr>
            <w:tcW w:w="4673" w:type="dxa"/>
            <w:shd w:val="clear" w:color="auto" w:fill="DDD9C3"/>
          </w:tcPr>
          <w:p w14:paraId="1DA94A5D" w14:textId="7782B83F" w:rsidR="00C30F53" w:rsidRPr="00FE0E4E" w:rsidRDefault="00C30F53" w:rsidP="00C30F53">
            <w:pPr>
              <w:spacing w:after="0" w:line="240" w:lineRule="auto"/>
              <w:rPr>
                <w:sz w:val="24"/>
                <w:szCs w:val="24"/>
              </w:rPr>
            </w:pPr>
            <w:r w:rsidRPr="0055637C">
              <w:rPr>
                <w:sz w:val="24"/>
                <w:szCs w:val="24"/>
              </w:rPr>
              <w:t>Stillingsprosent (min 50%)</w:t>
            </w:r>
          </w:p>
        </w:tc>
        <w:tc>
          <w:tcPr>
            <w:tcW w:w="4343" w:type="dxa"/>
            <w:gridSpan w:val="2"/>
          </w:tcPr>
          <w:p w14:paraId="02969766" w14:textId="77777777" w:rsidR="00C30F53" w:rsidRPr="00FE0E4E" w:rsidRDefault="00C30F53" w:rsidP="00C30F5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30F53" w:rsidRPr="004D3714" w14:paraId="26331F11" w14:textId="77777777" w:rsidTr="00F2476C">
        <w:tc>
          <w:tcPr>
            <w:tcW w:w="4673" w:type="dxa"/>
            <w:shd w:val="clear" w:color="auto" w:fill="DDD9C3"/>
          </w:tcPr>
          <w:p w14:paraId="78F2BF05" w14:textId="66218CFB" w:rsidR="00C30F53" w:rsidRPr="00193616" w:rsidRDefault="00C30F53" w:rsidP="00C30F53">
            <w:pPr>
              <w:spacing w:after="0" w:line="240" w:lineRule="auto"/>
              <w:rPr>
                <w:sz w:val="24"/>
                <w:szCs w:val="24"/>
                <w:lang w:val="da-DK"/>
              </w:rPr>
            </w:pPr>
            <w:r w:rsidRPr="3719D8E2">
              <w:rPr>
                <w:sz w:val="24"/>
                <w:szCs w:val="24"/>
                <w:lang w:val="da-DK"/>
              </w:rPr>
              <w:t>Periode (dd.mm.år – dd.mm.år)</w:t>
            </w:r>
          </w:p>
        </w:tc>
        <w:tc>
          <w:tcPr>
            <w:tcW w:w="4343" w:type="dxa"/>
            <w:gridSpan w:val="2"/>
          </w:tcPr>
          <w:p w14:paraId="139715FC" w14:textId="77777777" w:rsidR="00C30F53" w:rsidRPr="00193616" w:rsidRDefault="00C30F53" w:rsidP="00C30F53">
            <w:pPr>
              <w:spacing w:after="0" w:line="240" w:lineRule="auto"/>
              <w:rPr>
                <w:sz w:val="24"/>
                <w:szCs w:val="24"/>
                <w:lang w:val="da-DK"/>
              </w:rPr>
            </w:pPr>
          </w:p>
        </w:tc>
      </w:tr>
      <w:tr w:rsidR="00F2476C" w:rsidRPr="004D3714" w14:paraId="37282209" w14:textId="77777777" w:rsidTr="00F2476C">
        <w:tc>
          <w:tcPr>
            <w:tcW w:w="4673" w:type="dxa"/>
            <w:shd w:val="clear" w:color="auto" w:fill="DDD9C3"/>
          </w:tcPr>
          <w:p w14:paraId="0B9F9F66" w14:textId="2AB4CAED" w:rsidR="00F2476C" w:rsidRPr="3719D8E2" w:rsidRDefault="00F2476C" w:rsidP="00C30F53">
            <w:pPr>
              <w:spacing w:after="0" w:line="240" w:lineRule="auto"/>
              <w:rPr>
                <w:sz w:val="24"/>
                <w:szCs w:val="24"/>
                <w:lang w:val="da-DK"/>
              </w:rPr>
            </w:pPr>
            <w:r w:rsidRPr="3719D8E2">
              <w:rPr>
                <w:sz w:val="24"/>
                <w:szCs w:val="24"/>
              </w:rPr>
              <w:t>Perioder med redusert stilling/lengre fravær</w:t>
            </w:r>
          </w:p>
        </w:tc>
        <w:tc>
          <w:tcPr>
            <w:tcW w:w="4343" w:type="dxa"/>
            <w:gridSpan w:val="2"/>
          </w:tcPr>
          <w:p w14:paraId="05B2CB26" w14:textId="77777777" w:rsidR="00F2476C" w:rsidRPr="00193616" w:rsidRDefault="00F2476C" w:rsidP="00C30F53">
            <w:pPr>
              <w:spacing w:after="0" w:line="240" w:lineRule="auto"/>
              <w:rPr>
                <w:sz w:val="24"/>
                <w:szCs w:val="24"/>
                <w:lang w:val="da-DK"/>
              </w:rPr>
            </w:pPr>
          </w:p>
        </w:tc>
      </w:tr>
      <w:tr w:rsidR="004A42E1" w:rsidRPr="00FE0E4E" w14:paraId="4AE8D6C7" w14:textId="77777777" w:rsidTr="00F2476C">
        <w:tc>
          <w:tcPr>
            <w:tcW w:w="4673" w:type="dxa"/>
            <w:shd w:val="clear" w:color="auto" w:fill="DDD9C3"/>
          </w:tcPr>
          <w:p w14:paraId="123BA3B3" w14:textId="6ED5723F" w:rsidR="004A42E1" w:rsidRPr="00FE0E4E" w:rsidRDefault="00F247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Praksis </w:t>
            </w:r>
            <w:r w:rsidR="002F5B75">
              <w:rPr>
                <w:sz w:val="24"/>
                <w:szCs w:val="24"/>
              </w:rPr>
              <w:t>o</w:t>
            </w:r>
            <w:r w:rsidR="004A42E1">
              <w:rPr>
                <w:sz w:val="24"/>
                <w:szCs w:val="24"/>
              </w:rPr>
              <w:t>mregnes til 100% stilling</w:t>
            </w:r>
            <w:r w:rsidR="004A42E1" w:rsidRPr="00FE0E4E">
              <w:rPr>
                <w:sz w:val="24"/>
                <w:szCs w:val="24"/>
              </w:rPr>
              <w:t xml:space="preserve"> (antall </w:t>
            </w:r>
            <w:proofErr w:type="spellStart"/>
            <w:r w:rsidR="004A42E1" w:rsidRPr="00FE0E4E">
              <w:rPr>
                <w:sz w:val="24"/>
                <w:szCs w:val="24"/>
              </w:rPr>
              <w:t>mnd</w:t>
            </w:r>
            <w:proofErr w:type="spellEnd"/>
            <w:r w:rsidR="004A42E1" w:rsidRPr="00FE0E4E">
              <w:rPr>
                <w:sz w:val="24"/>
                <w:szCs w:val="24"/>
              </w:rPr>
              <w:t>)</w:t>
            </w:r>
          </w:p>
        </w:tc>
        <w:tc>
          <w:tcPr>
            <w:tcW w:w="4343" w:type="dxa"/>
            <w:gridSpan w:val="2"/>
          </w:tcPr>
          <w:p w14:paraId="1503B94F" w14:textId="77777777" w:rsidR="004A42E1" w:rsidRPr="00FE0E4E" w:rsidRDefault="004A42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A42E1" w:rsidRPr="00FE0E4E" w14:paraId="494C7EAB" w14:textId="77777777" w:rsidTr="00F2476C">
        <w:tc>
          <w:tcPr>
            <w:tcW w:w="4673" w:type="dxa"/>
            <w:vMerge w:val="restart"/>
            <w:shd w:val="clear" w:color="auto" w:fill="DDD9C3"/>
          </w:tcPr>
          <w:p w14:paraId="61846A48" w14:textId="77777777" w:rsidR="004A42E1" w:rsidRPr="00FE0E4E" w:rsidRDefault="004A42E1">
            <w:pPr>
              <w:spacing w:after="0" w:line="240" w:lineRule="auto"/>
              <w:rPr>
                <w:sz w:val="24"/>
                <w:szCs w:val="24"/>
              </w:rPr>
            </w:pPr>
            <w:r w:rsidRPr="00FE0E4E">
              <w:rPr>
                <w:sz w:val="24"/>
                <w:szCs w:val="24"/>
              </w:rPr>
              <w:t>Type praksis, kryss av (flere mulig)</w:t>
            </w:r>
          </w:p>
        </w:tc>
        <w:tc>
          <w:tcPr>
            <w:tcW w:w="3625" w:type="dxa"/>
            <w:shd w:val="clear" w:color="auto" w:fill="EEECE1"/>
          </w:tcPr>
          <w:p w14:paraId="2FEE2BC4" w14:textId="77777777" w:rsidR="004A42E1" w:rsidRPr="00FE0E4E" w:rsidRDefault="004A42E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</w:t>
            </w:r>
            <w:r w:rsidRPr="00FE0E4E">
              <w:rPr>
                <w:sz w:val="24"/>
                <w:szCs w:val="24"/>
              </w:rPr>
              <w:t>rbeidspsykologiske</w:t>
            </w:r>
            <w:proofErr w:type="spellEnd"/>
            <w:r w:rsidRPr="00FE0E4E">
              <w:rPr>
                <w:sz w:val="24"/>
                <w:szCs w:val="24"/>
              </w:rPr>
              <w:t xml:space="preserve"> områder</w:t>
            </w:r>
          </w:p>
        </w:tc>
        <w:tc>
          <w:tcPr>
            <w:tcW w:w="718" w:type="dxa"/>
          </w:tcPr>
          <w:p w14:paraId="5F11CF59" w14:textId="77777777" w:rsidR="004A42E1" w:rsidRPr="00FE0E4E" w:rsidRDefault="004A42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A42E1" w:rsidRPr="00FE0E4E" w14:paraId="4FACBA0A" w14:textId="77777777" w:rsidTr="00F2476C">
        <w:tc>
          <w:tcPr>
            <w:tcW w:w="4673" w:type="dxa"/>
            <w:vMerge/>
            <w:shd w:val="clear" w:color="auto" w:fill="DDD9C3"/>
          </w:tcPr>
          <w:p w14:paraId="16A45132" w14:textId="77777777" w:rsidR="004A42E1" w:rsidRPr="00FE0E4E" w:rsidRDefault="004A42E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25" w:type="dxa"/>
            <w:shd w:val="clear" w:color="auto" w:fill="EEECE1"/>
          </w:tcPr>
          <w:p w14:paraId="38CBB44B" w14:textId="77777777" w:rsidR="004A42E1" w:rsidRPr="00FE0E4E" w:rsidRDefault="004A42E1">
            <w:pPr>
              <w:spacing w:after="0" w:line="240" w:lineRule="auto"/>
              <w:rPr>
                <w:sz w:val="24"/>
                <w:szCs w:val="24"/>
              </w:rPr>
            </w:pPr>
            <w:r w:rsidRPr="00FE0E4E">
              <w:rPr>
                <w:sz w:val="24"/>
                <w:szCs w:val="24"/>
              </w:rPr>
              <w:t>Voksne</w:t>
            </w:r>
          </w:p>
        </w:tc>
        <w:tc>
          <w:tcPr>
            <w:tcW w:w="718" w:type="dxa"/>
          </w:tcPr>
          <w:p w14:paraId="79D085DF" w14:textId="77777777" w:rsidR="004A42E1" w:rsidRPr="00FE0E4E" w:rsidRDefault="004A42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A42E1" w:rsidRPr="00FE0E4E" w14:paraId="3CD45361" w14:textId="77777777" w:rsidTr="00F2476C">
        <w:tc>
          <w:tcPr>
            <w:tcW w:w="4673" w:type="dxa"/>
            <w:vMerge/>
            <w:shd w:val="clear" w:color="auto" w:fill="DDD9C3"/>
          </w:tcPr>
          <w:p w14:paraId="3069FF8E" w14:textId="77777777" w:rsidR="004A42E1" w:rsidRPr="00FE0E4E" w:rsidRDefault="004A42E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25" w:type="dxa"/>
            <w:shd w:val="clear" w:color="auto" w:fill="EEECE1"/>
          </w:tcPr>
          <w:p w14:paraId="6D7DAFF8" w14:textId="77777777" w:rsidR="004A42E1" w:rsidRPr="00FE0E4E" w:rsidRDefault="004A42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Helsetjenesten –</w:t>
            </w:r>
            <w:r w:rsidRPr="00FE0E4E">
              <w:rPr>
                <w:sz w:val="24"/>
                <w:szCs w:val="24"/>
              </w:rPr>
              <w:t xml:space="preserve"> voksne</w:t>
            </w:r>
          </w:p>
        </w:tc>
        <w:tc>
          <w:tcPr>
            <w:tcW w:w="718" w:type="dxa"/>
          </w:tcPr>
          <w:p w14:paraId="09D49E94" w14:textId="77777777" w:rsidR="004A42E1" w:rsidRPr="00FE0E4E" w:rsidRDefault="004A42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A42E1" w:rsidRPr="00FE0E4E" w14:paraId="3AD4B43E" w14:textId="77777777" w:rsidTr="00F2476C">
        <w:tc>
          <w:tcPr>
            <w:tcW w:w="4673" w:type="dxa"/>
            <w:vMerge/>
            <w:shd w:val="clear" w:color="auto" w:fill="DDD9C3"/>
          </w:tcPr>
          <w:p w14:paraId="388F923F" w14:textId="77777777" w:rsidR="004A42E1" w:rsidRPr="00FE0E4E" w:rsidRDefault="004A42E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25" w:type="dxa"/>
            <w:shd w:val="clear" w:color="auto" w:fill="EEECE1"/>
          </w:tcPr>
          <w:p w14:paraId="76EA44D7" w14:textId="77777777" w:rsidR="004A42E1" w:rsidRPr="00FE0E4E" w:rsidRDefault="004A42E1">
            <w:pPr>
              <w:spacing w:after="0" w:line="240" w:lineRule="auto"/>
              <w:rPr>
                <w:sz w:val="24"/>
                <w:szCs w:val="24"/>
              </w:rPr>
            </w:pPr>
            <w:r w:rsidRPr="00FE0E4E">
              <w:rPr>
                <w:sz w:val="24"/>
                <w:szCs w:val="24"/>
              </w:rPr>
              <w:t>Annen praksis</w:t>
            </w:r>
          </w:p>
        </w:tc>
        <w:tc>
          <w:tcPr>
            <w:tcW w:w="718" w:type="dxa"/>
          </w:tcPr>
          <w:p w14:paraId="145FD0AA" w14:textId="77777777" w:rsidR="004A42E1" w:rsidRPr="00FE0E4E" w:rsidRDefault="004A42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D1387FE" w14:textId="77777777" w:rsidR="004A42E1" w:rsidRDefault="004A42E1" w:rsidP="004A42E1"/>
    <w:p w14:paraId="4154CA1B" w14:textId="77777777" w:rsidR="004A42E1" w:rsidRDefault="004A42E1" w:rsidP="004A42E1"/>
    <w:p w14:paraId="6CDA3570" w14:textId="77777777" w:rsidR="004A42E1" w:rsidRDefault="004A42E1" w:rsidP="004A42E1"/>
    <w:p w14:paraId="0A40FC68" w14:textId="77777777" w:rsidR="004A42E1" w:rsidRDefault="004A42E1" w:rsidP="004A42E1"/>
    <w:p w14:paraId="7A1FD8DA" w14:textId="77777777" w:rsidR="004A42E1" w:rsidRDefault="004A42E1" w:rsidP="004A42E1"/>
    <w:p w14:paraId="32CF1071" w14:textId="77777777" w:rsidR="004A42E1" w:rsidRDefault="004A42E1" w:rsidP="004A42E1"/>
    <w:p w14:paraId="4CB69298" w14:textId="77777777" w:rsidR="004A42E1" w:rsidRDefault="004A42E1" w:rsidP="004A42E1"/>
    <w:p w14:paraId="1322BF5E" w14:textId="77777777" w:rsidR="004A42E1" w:rsidRDefault="004A42E1" w:rsidP="004A42E1"/>
    <w:p w14:paraId="37142D13" w14:textId="77777777" w:rsidR="004A42E1" w:rsidRDefault="004A42E1" w:rsidP="004A42E1"/>
    <w:p w14:paraId="1C120706" w14:textId="77777777" w:rsidR="004A42E1" w:rsidRDefault="004A42E1" w:rsidP="004A42E1"/>
    <w:p w14:paraId="7AA431D7" w14:textId="77777777" w:rsidR="004A42E1" w:rsidRDefault="004A42E1" w:rsidP="004A42E1"/>
    <w:p w14:paraId="0818FBF2" w14:textId="77777777" w:rsidR="004A42E1" w:rsidRDefault="004A42E1" w:rsidP="004A42E1"/>
    <w:p w14:paraId="418629B0" w14:textId="77777777" w:rsidR="004A42E1" w:rsidRDefault="004A42E1" w:rsidP="004A42E1"/>
    <w:p w14:paraId="52FA164F" w14:textId="77777777" w:rsidR="004A42E1" w:rsidRDefault="004A42E1" w:rsidP="004A42E1"/>
    <w:p w14:paraId="5F36B894" w14:textId="77777777" w:rsidR="004A42E1" w:rsidRDefault="004A42E1" w:rsidP="004A42E1"/>
    <w:p w14:paraId="5153E479" w14:textId="77777777" w:rsidR="004A42E1" w:rsidRDefault="004A42E1" w:rsidP="004A42E1"/>
    <w:p w14:paraId="1A70E694" w14:textId="77777777" w:rsidR="004A42E1" w:rsidRDefault="004A42E1" w:rsidP="004A42E1">
      <w:r>
        <w:lastRenderedPageBreak/>
        <w:t xml:space="preserve">Følgende krav skal være gjennomført før spesialistgodkjenning kan gis. Det betyr ikke at alle skal være gjennomført i den enkelte praksisperiode. Kryss av for de kravene som er oppfylt i </w:t>
      </w:r>
      <w:r w:rsidRPr="004D3714">
        <w:rPr>
          <w:u w:val="single"/>
        </w:rPr>
        <w:t xml:space="preserve">denne </w:t>
      </w:r>
      <w:r>
        <w:t>perioden.</w:t>
      </w:r>
    </w:p>
    <w:tbl>
      <w:tblPr>
        <w:tblStyle w:val="Tabellrutenett"/>
        <w:tblW w:w="90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64"/>
        <w:gridCol w:w="5217"/>
        <w:gridCol w:w="975"/>
      </w:tblGrid>
      <w:tr w:rsidR="004A42E1" w14:paraId="3C7BE84D" w14:textId="77777777" w:rsidTr="710ED990">
        <w:trPr>
          <w:trHeight w:val="333"/>
        </w:trPr>
        <w:tc>
          <w:tcPr>
            <w:tcW w:w="8081" w:type="dxa"/>
            <w:gridSpan w:val="2"/>
            <w:shd w:val="clear" w:color="auto" w:fill="E8E8E8" w:themeFill="background2"/>
          </w:tcPr>
          <w:p w14:paraId="784A6F77" w14:textId="77777777" w:rsidR="004A42E1" w:rsidRPr="009A6825" w:rsidRDefault="004A42E1">
            <w:pPr>
              <w:rPr>
                <w:b/>
                <w:sz w:val="24"/>
                <w:szCs w:val="24"/>
              </w:rPr>
            </w:pPr>
            <w:r w:rsidRPr="009A6825">
              <w:rPr>
                <w:b/>
                <w:sz w:val="24"/>
                <w:szCs w:val="24"/>
              </w:rPr>
              <w:t>Oppfylte krav i det obligatoriske programmet</w:t>
            </w:r>
            <w:r>
              <w:rPr>
                <w:b/>
                <w:sz w:val="24"/>
                <w:szCs w:val="24"/>
              </w:rPr>
              <w:t xml:space="preserve"> (kryss av)</w:t>
            </w:r>
            <w:r w:rsidRPr="009A6825">
              <w:rPr>
                <w:b/>
                <w:sz w:val="24"/>
                <w:szCs w:val="24"/>
              </w:rPr>
              <w:t>. Psykologen skal ha:</w:t>
            </w:r>
          </w:p>
        </w:tc>
        <w:tc>
          <w:tcPr>
            <w:tcW w:w="975" w:type="dxa"/>
            <w:shd w:val="clear" w:color="auto" w:fill="E8E8E8" w:themeFill="background2"/>
          </w:tcPr>
          <w:p w14:paraId="5AA30ECE" w14:textId="77777777" w:rsidR="004A42E1" w:rsidRDefault="004A42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Oppfylt</w:t>
            </w:r>
          </w:p>
        </w:tc>
      </w:tr>
      <w:tr w:rsidR="004A42E1" w:rsidRPr="00C17276" w14:paraId="1A999267" w14:textId="77777777" w:rsidTr="710ED990">
        <w:trPr>
          <w:trHeight w:val="566"/>
        </w:trPr>
        <w:tc>
          <w:tcPr>
            <w:tcW w:w="8081" w:type="dxa"/>
            <w:gridSpan w:val="2"/>
            <w:shd w:val="clear" w:color="auto" w:fill="E8E8E8" w:themeFill="background2"/>
            <w:vAlign w:val="center"/>
          </w:tcPr>
          <w:p w14:paraId="788BA849" w14:textId="77777777" w:rsidR="004A42E1" w:rsidRPr="00C17276" w:rsidRDefault="004A42E1">
            <w:pPr>
              <w:spacing w:after="72"/>
              <w:rPr>
                <w:rFonts w:ascii="Arial" w:eastAsia="Times New Roman" w:hAnsi="Arial" w:cs="Arial"/>
                <w:sz w:val="19"/>
                <w:szCs w:val="19"/>
                <w:lang w:eastAsia="nb-NO"/>
              </w:rPr>
            </w:pPr>
            <w:r w:rsidRPr="00C17276">
              <w:rPr>
                <w:rFonts w:ascii="Arial" w:eastAsia="Times New Roman" w:hAnsi="Arial" w:cs="Arial"/>
                <w:sz w:val="19"/>
                <w:szCs w:val="19"/>
                <w:lang w:eastAsia="nb-NO"/>
              </w:rPr>
              <w:t>Utredet og kartlagt psykisk helse, kognitiv fungering, motivasjon, personlighet, yrkespreferanser og arbeidsevne sett opp mot muligheter for yrkesdeltakelse</w:t>
            </w:r>
          </w:p>
        </w:tc>
        <w:tc>
          <w:tcPr>
            <w:tcW w:w="975" w:type="dxa"/>
          </w:tcPr>
          <w:p w14:paraId="20C40251" w14:textId="77777777" w:rsidR="004A42E1" w:rsidRPr="00C17276" w:rsidRDefault="004A42E1">
            <w:pPr>
              <w:rPr>
                <w:b/>
                <w:sz w:val="24"/>
                <w:szCs w:val="24"/>
              </w:rPr>
            </w:pPr>
          </w:p>
        </w:tc>
      </w:tr>
      <w:tr w:rsidR="004A42E1" w:rsidRPr="00C17276" w14:paraId="58BCCC2A" w14:textId="77777777" w:rsidTr="710ED990">
        <w:trPr>
          <w:trHeight w:val="333"/>
        </w:trPr>
        <w:tc>
          <w:tcPr>
            <w:tcW w:w="8081" w:type="dxa"/>
            <w:gridSpan w:val="2"/>
            <w:shd w:val="clear" w:color="auto" w:fill="E8E8E8" w:themeFill="background2"/>
            <w:vAlign w:val="center"/>
          </w:tcPr>
          <w:p w14:paraId="10923D02" w14:textId="77777777" w:rsidR="004A42E1" w:rsidRPr="00C17276" w:rsidRDefault="004A42E1">
            <w:pPr>
              <w:spacing w:after="72"/>
              <w:rPr>
                <w:rFonts w:ascii="Arial" w:eastAsia="Times New Roman" w:hAnsi="Arial" w:cs="Arial"/>
                <w:sz w:val="19"/>
                <w:szCs w:val="19"/>
                <w:lang w:eastAsia="nb-NO"/>
              </w:rPr>
            </w:pPr>
            <w:r w:rsidRPr="00C17276">
              <w:rPr>
                <w:rFonts w:ascii="Arial" w:eastAsia="Times New Roman" w:hAnsi="Arial" w:cs="Arial"/>
                <w:sz w:val="19"/>
                <w:szCs w:val="19"/>
                <w:lang w:eastAsia="nb-NO"/>
              </w:rPr>
              <w:t>Anvendt endringsrettede og terapeutiske metoder for å øke muligheten til yrkesdeltakelse</w:t>
            </w:r>
          </w:p>
        </w:tc>
        <w:tc>
          <w:tcPr>
            <w:tcW w:w="975" w:type="dxa"/>
          </w:tcPr>
          <w:p w14:paraId="553B230F" w14:textId="77777777" w:rsidR="004A42E1" w:rsidRPr="00C17276" w:rsidRDefault="004A42E1">
            <w:pPr>
              <w:rPr>
                <w:b/>
                <w:sz w:val="24"/>
                <w:szCs w:val="24"/>
              </w:rPr>
            </w:pPr>
          </w:p>
        </w:tc>
      </w:tr>
      <w:tr w:rsidR="004A42E1" w:rsidRPr="00C17276" w14:paraId="042FE1E6" w14:textId="77777777" w:rsidTr="710ED990">
        <w:trPr>
          <w:trHeight w:val="333"/>
        </w:trPr>
        <w:tc>
          <w:tcPr>
            <w:tcW w:w="8081" w:type="dxa"/>
            <w:gridSpan w:val="2"/>
            <w:shd w:val="clear" w:color="auto" w:fill="E8E8E8" w:themeFill="background2"/>
            <w:vAlign w:val="center"/>
          </w:tcPr>
          <w:p w14:paraId="5DF15FAB" w14:textId="77777777" w:rsidR="004A42E1" w:rsidRPr="00C17276" w:rsidRDefault="004A42E1">
            <w:pPr>
              <w:spacing w:after="72"/>
              <w:rPr>
                <w:rFonts w:ascii="Arial" w:eastAsia="Times New Roman" w:hAnsi="Arial" w:cs="Arial"/>
                <w:sz w:val="19"/>
                <w:szCs w:val="19"/>
                <w:lang w:eastAsia="nb-NO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nb-NO"/>
              </w:rPr>
              <w:t xml:space="preserve">Samarbeidet med ulike instanser i helsevesenet, arbeidsliv og velferdsapparat i enkeltsaker </w:t>
            </w:r>
          </w:p>
        </w:tc>
        <w:tc>
          <w:tcPr>
            <w:tcW w:w="975" w:type="dxa"/>
          </w:tcPr>
          <w:p w14:paraId="0FEFF8FE" w14:textId="77777777" w:rsidR="004A42E1" w:rsidRPr="00C17276" w:rsidRDefault="004A42E1">
            <w:pPr>
              <w:rPr>
                <w:b/>
                <w:sz w:val="24"/>
                <w:szCs w:val="24"/>
              </w:rPr>
            </w:pPr>
          </w:p>
        </w:tc>
      </w:tr>
      <w:tr w:rsidR="004A42E1" w:rsidRPr="00C17276" w14:paraId="7C7C36F9" w14:textId="77777777" w:rsidTr="710ED990">
        <w:trPr>
          <w:trHeight w:val="333"/>
        </w:trPr>
        <w:tc>
          <w:tcPr>
            <w:tcW w:w="8081" w:type="dxa"/>
            <w:gridSpan w:val="2"/>
            <w:shd w:val="clear" w:color="auto" w:fill="E8E8E8" w:themeFill="background2"/>
            <w:vAlign w:val="center"/>
          </w:tcPr>
          <w:p w14:paraId="3BF9DBD1" w14:textId="77777777" w:rsidR="004A42E1" w:rsidRPr="00C17276" w:rsidRDefault="004A42E1">
            <w:pPr>
              <w:spacing w:after="72"/>
              <w:rPr>
                <w:rFonts w:ascii="Arial" w:eastAsia="Times New Roman" w:hAnsi="Arial" w:cs="Arial"/>
                <w:sz w:val="19"/>
                <w:szCs w:val="19"/>
                <w:lang w:eastAsia="nb-NO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nb-NO"/>
              </w:rPr>
              <w:t>Anvendt tester og kartleggingsverktøy for utredning av arbeidsevne, samt tolkning og formidling av resultater sett i forhold til kontekst og kultur</w:t>
            </w:r>
          </w:p>
        </w:tc>
        <w:tc>
          <w:tcPr>
            <w:tcW w:w="975" w:type="dxa"/>
          </w:tcPr>
          <w:p w14:paraId="7B72C1A8" w14:textId="77777777" w:rsidR="004A42E1" w:rsidRPr="00C17276" w:rsidRDefault="004A42E1">
            <w:pPr>
              <w:rPr>
                <w:b/>
                <w:sz w:val="24"/>
                <w:szCs w:val="24"/>
              </w:rPr>
            </w:pPr>
          </w:p>
        </w:tc>
      </w:tr>
      <w:tr w:rsidR="004A42E1" w:rsidRPr="00C17276" w14:paraId="6B00BE50" w14:textId="77777777" w:rsidTr="710ED990">
        <w:trPr>
          <w:trHeight w:val="333"/>
        </w:trPr>
        <w:tc>
          <w:tcPr>
            <w:tcW w:w="8081" w:type="dxa"/>
            <w:gridSpan w:val="2"/>
            <w:shd w:val="clear" w:color="auto" w:fill="E8E8E8" w:themeFill="background2"/>
            <w:vAlign w:val="center"/>
          </w:tcPr>
          <w:p w14:paraId="4455F2DB" w14:textId="77777777" w:rsidR="004A42E1" w:rsidRPr="00C17276" w:rsidRDefault="004A42E1">
            <w:pPr>
              <w:spacing w:after="72"/>
              <w:rPr>
                <w:rFonts w:ascii="Arial" w:eastAsia="Times New Roman" w:hAnsi="Arial" w:cs="Arial"/>
                <w:sz w:val="19"/>
                <w:szCs w:val="19"/>
                <w:lang w:eastAsia="nb-NO"/>
              </w:rPr>
            </w:pPr>
            <w:r w:rsidRPr="00C17276">
              <w:rPr>
                <w:rFonts w:ascii="Arial" w:eastAsia="Times New Roman" w:hAnsi="Arial" w:cs="Arial"/>
                <w:sz w:val="19"/>
                <w:szCs w:val="19"/>
                <w:lang w:eastAsia="nb-NO"/>
              </w:rPr>
              <w:t>Bidra med psykologisk kompetanse i forhold til både forebyggende og rehabiliterende tiltak</w:t>
            </w:r>
          </w:p>
        </w:tc>
        <w:tc>
          <w:tcPr>
            <w:tcW w:w="975" w:type="dxa"/>
          </w:tcPr>
          <w:p w14:paraId="305293E6" w14:textId="77777777" w:rsidR="004A42E1" w:rsidRPr="00C17276" w:rsidRDefault="004A42E1">
            <w:pPr>
              <w:rPr>
                <w:b/>
                <w:sz w:val="24"/>
                <w:szCs w:val="24"/>
              </w:rPr>
            </w:pPr>
          </w:p>
        </w:tc>
      </w:tr>
      <w:tr w:rsidR="004A42E1" w:rsidRPr="00C17276" w14:paraId="390E5D76" w14:textId="77777777" w:rsidTr="710ED990">
        <w:trPr>
          <w:trHeight w:val="325"/>
        </w:trPr>
        <w:tc>
          <w:tcPr>
            <w:tcW w:w="8081" w:type="dxa"/>
            <w:gridSpan w:val="2"/>
            <w:shd w:val="clear" w:color="auto" w:fill="E8E8E8" w:themeFill="background2"/>
            <w:vAlign w:val="center"/>
          </w:tcPr>
          <w:p w14:paraId="1691E226" w14:textId="77777777" w:rsidR="004A42E1" w:rsidRPr="00C17276" w:rsidRDefault="004A42E1">
            <w:pPr>
              <w:rPr>
                <w:b/>
                <w:sz w:val="24"/>
                <w:szCs w:val="24"/>
              </w:rPr>
            </w:pPr>
            <w:r w:rsidRPr="00C17276">
              <w:rPr>
                <w:rFonts w:ascii="Arial" w:hAnsi="Arial" w:cs="Arial"/>
                <w:sz w:val="19"/>
                <w:szCs w:val="19"/>
              </w:rPr>
              <w:t>Utført konsultasjon og formidling av psykologisk kompetanse overfor samarbeidspartnere</w:t>
            </w:r>
          </w:p>
        </w:tc>
        <w:tc>
          <w:tcPr>
            <w:tcW w:w="975" w:type="dxa"/>
          </w:tcPr>
          <w:p w14:paraId="759D929C" w14:textId="77777777" w:rsidR="004A42E1" w:rsidRPr="00C17276" w:rsidRDefault="004A42E1">
            <w:pPr>
              <w:rPr>
                <w:b/>
                <w:sz w:val="24"/>
                <w:szCs w:val="24"/>
              </w:rPr>
            </w:pPr>
          </w:p>
        </w:tc>
      </w:tr>
      <w:tr w:rsidR="004A42E1" w:rsidRPr="00C17276" w14:paraId="2BA8D844" w14:textId="77777777" w:rsidTr="710ED990">
        <w:trPr>
          <w:trHeight w:val="425"/>
        </w:trPr>
        <w:tc>
          <w:tcPr>
            <w:tcW w:w="2864" w:type="dxa"/>
            <w:vMerge w:val="restart"/>
            <w:shd w:val="clear" w:color="auto" w:fill="E8E8E8" w:themeFill="background2"/>
            <w:vAlign w:val="center"/>
          </w:tcPr>
          <w:p w14:paraId="77245C31" w14:textId="731FFAF9" w:rsidR="004A42E1" w:rsidRPr="00C17276" w:rsidRDefault="004A42E1" w:rsidP="710ED990">
            <w:pPr>
              <w:spacing w:before="100" w:beforeAutospacing="1" w:after="100" w:afterAutospacing="1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710ED990">
              <w:rPr>
                <w:rFonts w:ascii="Arial" w:hAnsi="Arial" w:cs="Arial"/>
                <w:sz w:val="19"/>
                <w:szCs w:val="19"/>
              </w:rPr>
              <w:t>Systemrettet</w:t>
            </w:r>
            <w:proofErr w:type="spellEnd"/>
            <w:r w:rsidRPr="710ED990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46338834" w:rsidRPr="710ED990">
              <w:rPr>
                <w:rFonts w:ascii="Arial" w:hAnsi="Arial" w:cs="Arial"/>
                <w:sz w:val="19"/>
                <w:szCs w:val="19"/>
              </w:rPr>
              <w:t xml:space="preserve">arbeid </w:t>
            </w:r>
            <w:r w:rsidRPr="710ED990">
              <w:rPr>
                <w:rFonts w:ascii="Arial" w:hAnsi="Arial" w:cs="Arial"/>
                <w:sz w:val="19"/>
                <w:szCs w:val="19"/>
              </w:rPr>
              <w:t xml:space="preserve">og utvikling overfor </w:t>
            </w:r>
            <w:r w:rsidR="0BF770A2" w:rsidRPr="710ED990">
              <w:rPr>
                <w:rFonts w:ascii="Arial" w:hAnsi="Arial" w:cs="Arial"/>
                <w:sz w:val="19"/>
                <w:szCs w:val="19"/>
              </w:rPr>
              <w:t xml:space="preserve">egen eller andre </w:t>
            </w:r>
            <w:r w:rsidRPr="710ED990">
              <w:rPr>
                <w:rFonts w:ascii="Arial" w:hAnsi="Arial" w:cs="Arial"/>
                <w:sz w:val="19"/>
                <w:szCs w:val="19"/>
              </w:rPr>
              <w:t xml:space="preserve">virksomheter. Dette kan for eksempel </w:t>
            </w:r>
            <w:r w:rsidR="07C60F1C" w:rsidRPr="710ED990">
              <w:rPr>
                <w:rFonts w:ascii="Arial" w:hAnsi="Arial" w:cs="Arial"/>
                <w:sz w:val="19"/>
                <w:szCs w:val="19"/>
              </w:rPr>
              <w:t xml:space="preserve">omfatte </w:t>
            </w:r>
            <w:r w:rsidR="2DD75B3E" w:rsidRPr="710ED990">
              <w:rPr>
                <w:rFonts w:ascii="Arial" w:hAnsi="Arial" w:cs="Arial"/>
                <w:sz w:val="19"/>
                <w:szCs w:val="19"/>
              </w:rPr>
              <w:t>(</w:t>
            </w:r>
            <w:r w:rsidRPr="710ED990">
              <w:rPr>
                <w:rFonts w:ascii="Arial" w:hAnsi="Arial" w:cs="Arial"/>
                <w:sz w:val="19"/>
                <w:szCs w:val="19"/>
              </w:rPr>
              <w:t>kryss av de feltene som er oppfylt</w:t>
            </w:r>
            <w:r w:rsidR="2FEBA489" w:rsidRPr="710ED990">
              <w:rPr>
                <w:rFonts w:ascii="Arial" w:hAnsi="Arial" w:cs="Arial"/>
                <w:sz w:val="19"/>
                <w:szCs w:val="19"/>
              </w:rPr>
              <w:t>,</w:t>
            </w:r>
            <w:r w:rsidR="34D23D48" w:rsidRPr="710ED990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5857BD18" w:rsidRPr="710ED990">
              <w:rPr>
                <w:rFonts w:ascii="Arial" w:hAnsi="Arial" w:cs="Arial"/>
                <w:sz w:val="19"/>
                <w:szCs w:val="19"/>
              </w:rPr>
              <w:t>min to</w:t>
            </w:r>
            <w:r w:rsidR="516D128D" w:rsidRPr="710ED990">
              <w:rPr>
                <w:rFonts w:ascii="Arial" w:hAnsi="Arial" w:cs="Arial"/>
                <w:sz w:val="19"/>
                <w:szCs w:val="19"/>
              </w:rPr>
              <w:t xml:space="preserve">): </w:t>
            </w:r>
          </w:p>
        </w:tc>
        <w:tc>
          <w:tcPr>
            <w:tcW w:w="5217" w:type="dxa"/>
            <w:shd w:val="clear" w:color="auto" w:fill="E8E8E8" w:themeFill="background2"/>
            <w:vAlign w:val="center"/>
          </w:tcPr>
          <w:p w14:paraId="48F1CC52" w14:textId="3B16B5AD" w:rsidR="004A42E1" w:rsidRPr="00C17276" w:rsidRDefault="004A42E1" w:rsidP="710ED990">
            <w:pPr>
              <w:spacing w:before="100" w:beforeAutospacing="1" w:after="100" w:afterAutospacing="1"/>
            </w:pPr>
            <w:r w:rsidRPr="710ED990">
              <w:rPr>
                <w:rFonts w:ascii="Arial" w:hAnsi="Arial" w:cs="Arial"/>
                <w:sz w:val="19"/>
                <w:szCs w:val="19"/>
              </w:rPr>
              <w:t xml:space="preserve">Opplæring og veiledning i forhold til psykisk helse og </w:t>
            </w:r>
            <w:r w:rsidR="0F58F8A6" w:rsidRPr="710ED990">
              <w:rPr>
                <w:rFonts w:ascii="Arial" w:hAnsi="Arial" w:cs="Arial"/>
                <w:sz w:val="19"/>
                <w:szCs w:val="19"/>
              </w:rPr>
              <w:t xml:space="preserve">forebygging/oppfølging av </w:t>
            </w:r>
            <w:r w:rsidRPr="710ED990">
              <w:rPr>
                <w:rFonts w:ascii="Arial" w:hAnsi="Arial" w:cs="Arial"/>
                <w:sz w:val="19"/>
                <w:szCs w:val="19"/>
              </w:rPr>
              <w:t>sykefravær</w:t>
            </w:r>
          </w:p>
        </w:tc>
        <w:tc>
          <w:tcPr>
            <w:tcW w:w="975" w:type="dxa"/>
          </w:tcPr>
          <w:p w14:paraId="7F383DD4" w14:textId="77777777" w:rsidR="004A42E1" w:rsidRPr="00C17276" w:rsidRDefault="004A42E1">
            <w:pPr>
              <w:rPr>
                <w:b/>
                <w:sz w:val="24"/>
                <w:szCs w:val="24"/>
              </w:rPr>
            </w:pPr>
          </w:p>
        </w:tc>
      </w:tr>
      <w:tr w:rsidR="004A42E1" w:rsidRPr="00C17276" w14:paraId="509973C8" w14:textId="77777777" w:rsidTr="710ED990">
        <w:trPr>
          <w:trHeight w:val="424"/>
        </w:trPr>
        <w:tc>
          <w:tcPr>
            <w:tcW w:w="2864" w:type="dxa"/>
            <w:vMerge/>
            <w:vAlign w:val="center"/>
          </w:tcPr>
          <w:p w14:paraId="077D7210" w14:textId="77777777" w:rsidR="004A42E1" w:rsidRPr="00C17276" w:rsidRDefault="004A42E1">
            <w:pPr>
              <w:spacing w:before="100" w:beforeAutospacing="1" w:after="100" w:afterAutospacing="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17" w:type="dxa"/>
            <w:shd w:val="clear" w:color="auto" w:fill="E8E8E8" w:themeFill="background2"/>
            <w:vAlign w:val="center"/>
          </w:tcPr>
          <w:p w14:paraId="728D7C9E" w14:textId="77777777" w:rsidR="004A42E1" w:rsidRPr="00C17276" w:rsidRDefault="004A42E1">
            <w:pPr>
              <w:spacing w:before="100" w:beforeAutospacing="1" w:after="100" w:afterAutospacing="1"/>
              <w:rPr>
                <w:rFonts w:ascii="Arial" w:hAnsi="Arial" w:cs="Arial"/>
                <w:sz w:val="19"/>
                <w:szCs w:val="19"/>
              </w:rPr>
            </w:pPr>
            <w:r w:rsidRPr="00C17276">
              <w:rPr>
                <w:rFonts w:ascii="Arial" w:hAnsi="Arial" w:cs="Arial"/>
                <w:sz w:val="19"/>
                <w:szCs w:val="19"/>
              </w:rPr>
              <w:t>Funksjonsvurderinger og tilrettelegging av arbeidsmiljø i forhold til arbeidstakere</w:t>
            </w:r>
          </w:p>
        </w:tc>
        <w:tc>
          <w:tcPr>
            <w:tcW w:w="975" w:type="dxa"/>
          </w:tcPr>
          <w:p w14:paraId="38F2AB11" w14:textId="77777777" w:rsidR="004A42E1" w:rsidRPr="00C17276" w:rsidRDefault="004A42E1">
            <w:pPr>
              <w:rPr>
                <w:b/>
                <w:sz w:val="24"/>
                <w:szCs w:val="24"/>
              </w:rPr>
            </w:pPr>
          </w:p>
        </w:tc>
      </w:tr>
      <w:tr w:rsidR="004A42E1" w14:paraId="402D0418" w14:textId="77777777" w:rsidTr="710ED990">
        <w:trPr>
          <w:trHeight w:val="160"/>
        </w:trPr>
        <w:tc>
          <w:tcPr>
            <w:tcW w:w="2864" w:type="dxa"/>
            <w:vMerge/>
            <w:vAlign w:val="center"/>
          </w:tcPr>
          <w:p w14:paraId="29FB99DF" w14:textId="77777777" w:rsidR="004A42E1" w:rsidRPr="00C17276" w:rsidRDefault="004A42E1">
            <w:pPr>
              <w:spacing w:before="100" w:beforeAutospacing="1" w:after="100" w:afterAutospacing="1"/>
            </w:pPr>
          </w:p>
        </w:tc>
        <w:tc>
          <w:tcPr>
            <w:tcW w:w="5217" w:type="dxa"/>
            <w:shd w:val="clear" w:color="auto" w:fill="E8E8E8" w:themeFill="background2"/>
            <w:vAlign w:val="center"/>
          </w:tcPr>
          <w:p w14:paraId="344ACE2A" w14:textId="77777777" w:rsidR="004A42E1" w:rsidRPr="00740EDE" w:rsidRDefault="004A42E1">
            <w:pPr>
              <w:spacing w:before="100" w:beforeAutospacing="1" w:after="100" w:afterAutospacing="1"/>
            </w:pPr>
            <w:r w:rsidRPr="00740EDE">
              <w:rPr>
                <w:rFonts w:ascii="Arial" w:hAnsi="Arial" w:cs="Arial"/>
                <w:sz w:val="19"/>
                <w:szCs w:val="19"/>
              </w:rPr>
              <w:t>Arbeidsmiljøutvikling</w:t>
            </w:r>
          </w:p>
        </w:tc>
        <w:tc>
          <w:tcPr>
            <w:tcW w:w="975" w:type="dxa"/>
          </w:tcPr>
          <w:p w14:paraId="34D3E60B" w14:textId="77777777" w:rsidR="004A42E1" w:rsidRDefault="004A42E1">
            <w:pPr>
              <w:rPr>
                <w:b/>
                <w:sz w:val="24"/>
                <w:szCs w:val="24"/>
              </w:rPr>
            </w:pPr>
          </w:p>
        </w:tc>
      </w:tr>
      <w:tr w:rsidR="004A42E1" w:rsidRPr="00C17276" w14:paraId="7DC05696" w14:textId="77777777" w:rsidTr="710ED990">
        <w:trPr>
          <w:trHeight w:val="160"/>
        </w:trPr>
        <w:tc>
          <w:tcPr>
            <w:tcW w:w="2864" w:type="dxa"/>
            <w:vMerge/>
            <w:vAlign w:val="center"/>
          </w:tcPr>
          <w:p w14:paraId="1A02ED3B" w14:textId="77777777" w:rsidR="004A42E1" w:rsidRPr="00740EDE" w:rsidRDefault="004A42E1">
            <w:pPr>
              <w:spacing w:before="100" w:beforeAutospacing="1" w:after="100" w:afterAutospacing="1"/>
            </w:pPr>
          </w:p>
        </w:tc>
        <w:tc>
          <w:tcPr>
            <w:tcW w:w="5217" w:type="dxa"/>
            <w:shd w:val="clear" w:color="auto" w:fill="E8E8E8" w:themeFill="background2"/>
            <w:vAlign w:val="center"/>
          </w:tcPr>
          <w:p w14:paraId="7D53A21C" w14:textId="77777777" w:rsidR="004A42E1" w:rsidRPr="00C17276" w:rsidRDefault="004A42E1">
            <w:pPr>
              <w:spacing w:before="100" w:beforeAutospacing="1" w:after="100" w:afterAutospacing="1"/>
            </w:pPr>
            <w:r w:rsidRPr="00C17276">
              <w:rPr>
                <w:rFonts w:ascii="Arial" w:hAnsi="Arial" w:cs="Arial"/>
                <w:sz w:val="19"/>
                <w:szCs w:val="19"/>
              </w:rPr>
              <w:t>Forebygging og håndtering av konflikter</w:t>
            </w:r>
          </w:p>
        </w:tc>
        <w:tc>
          <w:tcPr>
            <w:tcW w:w="975" w:type="dxa"/>
          </w:tcPr>
          <w:p w14:paraId="0C7EF66C" w14:textId="77777777" w:rsidR="004A42E1" w:rsidRPr="00C17276" w:rsidRDefault="004A42E1">
            <w:pPr>
              <w:rPr>
                <w:b/>
                <w:sz w:val="24"/>
                <w:szCs w:val="24"/>
              </w:rPr>
            </w:pPr>
          </w:p>
        </w:tc>
      </w:tr>
      <w:tr w:rsidR="004A42E1" w14:paraId="1214D8D1" w14:textId="77777777" w:rsidTr="710ED990">
        <w:trPr>
          <w:trHeight w:val="160"/>
        </w:trPr>
        <w:tc>
          <w:tcPr>
            <w:tcW w:w="2864" w:type="dxa"/>
            <w:vMerge/>
            <w:vAlign w:val="center"/>
          </w:tcPr>
          <w:p w14:paraId="56C6B206" w14:textId="77777777" w:rsidR="004A42E1" w:rsidRPr="00C17276" w:rsidRDefault="004A42E1">
            <w:pPr>
              <w:spacing w:before="100" w:beforeAutospacing="1" w:after="100" w:afterAutospacing="1"/>
            </w:pPr>
          </w:p>
        </w:tc>
        <w:tc>
          <w:tcPr>
            <w:tcW w:w="5217" w:type="dxa"/>
            <w:shd w:val="clear" w:color="auto" w:fill="E8E8E8" w:themeFill="background2"/>
            <w:vAlign w:val="center"/>
          </w:tcPr>
          <w:p w14:paraId="1FA88200" w14:textId="77777777" w:rsidR="004A42E1" w:rsidRPr="00740EDE" w:rsidRDefault="004A42E1">
            <w:pPr>
              <w:spacing w:before="100" w:beforeAutospacing="1" w:after="100" w:afterAutospacing="1"/>
            </w:pPr>
            <w:r w:rsidRPr="00740EDE">
              <w:rPr>
                <w:rFonts w:ascii="Arial" w:hAnsi="Arial" w:cs="Arial"/>
                <w:sz w:val="19"/>
                <w:szCs w:val="19"/>
              </w:rPr>
              <w:t>Lederveiledning</w:t>
            </w:r>
          </w:p>
        </w:tc>
        <w:tc>
          <w:tcPr>
            <w:tcW w:w="975" w:type="dxa"/>
          </w:tcPr>
          <w:p w14:paraId="1E8FEA1B" w14:textId="77777777" w:rsidR="004A42E1" w:rsidRDefault="004A42E1">
            <w:pPr>
              <w:rPr>
                <w:b/>
                <w:sz w:val="24"/>
                <w:szCs w:val="24"/>
              </w:rPr>
            </w:pPr>
          </w:p>
        </w:tc>
      </w:tr>
      <w:tr w:rsidR="004A42E1" w14:paraId="03F2A42A" w14:textId="77777777" w:rsidTr="710ED990">
        <w:trPr>
          <w:trHeight w:val="160"/>
        </w:trPr>
        <w:tc>
          <w:tcPr>
            <w:tcW w:w="2864" w:type="dxa"/>
            <w:vMerge/>
            <w:vAlign w:val="center"/>
          </w:tcPr>
          <w:p w14:paraId="44CE7695" w14:textId="77777777" w:rsidR="004A42E1" w:rsidRPr="00740EDE" w:rsidRDefault="004A42E1">
            <w:pPr>
              <w:spacing w:before="100" w:beforeAutospacing="1" w:after="100" w:afterAutospacing="1"/>
            </w:pPr>
          </w:p>
        </w:tc>
        <w:tc>
          <w:tcPr>
            <w:tcW w:w="5217" w:type="dxa"/>
            <w:shd w:val="clear" w:color="auto" w:fill="E8E8E8" w:themeFill="background2"/>
            <w:vAlign w:val="center"/>
          </w:tcPr>
          <w:p w14:paraId="3FA815DC" w14:textId="17498AD7" w:rsidR="004A42E1" w:rsidRPr="00740EDE" w:rsidRDefault="004A42E1" w:rsidP="0BCEBB2C">
            <w:pPr>
              <w:spacing w:before="100" w:beforeAutospacing="1" w:after="100" w:afterAutospacing="1"/>
            </w:pPr>
            <w:r>
              <w:t>Anne</w:t>
            </w:r>
            <w:r w:rsidR="557BBA38">
              <w:t>t</w:t>
            </w:r>
            <w:r>
              <w:t xml:space="preserve"> (spesifiser):</w:t>
            </w:r>
          </w:p>
        </w:tc>
        <w:tc>
          <w:tcPr>
            <w:tcW w:w="975" w:type="dxa"/>
          </w:tcPr>
          <w:p w14:paraId="2E5B69B2" w14:textId="77777777" w:rsidR="004A42E1" w:rsidRDefault="004A42E1">
            <w:pPr>
              <w:rPr>
                <w:b/>
                <w:sz w:val="24"/>
                <w:szCs w:val="24"/>
              </w:rPr>
            </w:pPr>
          </w:p>
        </w:tc>
      </w:tr>
      <w:tr w:rsidR="004A42E1" w:rsidRPr="007E4BDA" w14:paraId="3B80C7DA" w14:textId="77777777" w:rsidTr="710ED990">
        <w:trPr>
          <w:trHeight w:val="160"/>
        </w:trPr>
        <w:tc>
          <w:tcPr>
            <w:tcW w:w="2864" w:type="dxa"/>
            <w:vMerge w:val="restart"/>
            <w:shd w:val="clear" w:color="auto" w:fill="E8E8E8" w:themeFill="background2"/>
            <w:vAlign w:val="center"/>
          </w:tcPr>
          <w:p w14:paraId="0E909236" w14:textId="77777777" w:rsidR="004A42E1" w:rsidRPr="00740EDE" w:rsidRDefault="004A42E1">
            <w:pPr>
              <w:spacing w:before="100" w:beforeAutospacing="1" w:after="100" w:afterAutospacing="1"/>
            </w:pPr>
            <w:r>
              <w:t>Praksis i helsetjenesten</w:t>
            </w:r>
          </w:p>
        </w:tc>
        <w:tc>
          <w:tcPr>
            <w:tcW w:w="5217" w:type="dxa"/>
            <w:shd w:val="clear" w:color="auto" w:fill="E8E8E8" w:themeFill="background2"/>
            <w:vAlign w:val="center"/>
          </w:tcPr>
          <w:p w14:paraId="5B45E8DF" w14:textId="77777777" w:rsidR="004A42E1" w:rsidRPr="007E4BDA" w:rsidRDefault="004A42E1">
            <w:pPr>
              <w:spacing w:before="100" w:beforeAutospacing="1" w:after="100" w:afterAutospacing="1"/>
            </w:pPr>
            <w:r w:rsidRPr="007E4BDA">
              <w:t>Utredning, diagnostisering og behandling av voksne med psykisk lidelser</w:t>
            </w:r>
          </w:p>
        </w:tc>
        <w:tc>
          <w:tcPr>
            <w:tcW w:w="975" w:type="dxa"/>
          </w:tcPr>
          <w:p w14:paraId="2403A940" w14:textId="77777777" w:rsidR="004A42E1" w:rsidRPr="007E4BDA" w:rsidRDefault="004A42E1">
            <w:pPr>
              <w:rPr>
                <w:b/>
                <w:sz w:val="24"/>
                <w:szCs w:val="24"/>
              </w:rPr>
            </w:pPr>
          </w:p>
        </w:tc>
      </w:tr>
      <w:tr w:rsidR="004A42E1" w:rsidRPr="007E4BDA" w14:paraId="15A6805F" w14:textId="77777777" w:rsidTr="710ED990">
        <w:trPr>
          <w:trHeight w:val="160"/>
        </w:trPr>
        <w:tc>
          <w:tcPr>
            <w:tcW w:w="2864" w:type="dxa"/>
            <w:vMerge/>
            <w:vAlign w:val="center"/>
          </w:tcPr>
          <w:p w14:paraId="567FDA99" w14:textId="77777777" w:rsidR="004A42E1" w:rsidRPr="007E4BDA" w:rsidRDefault="004A42E1">
            <w:pPr>
              <w:spacing w:before="100" w:beforeAutospacing="1" w:after="100" w:afterAutospacing="1"/>
            </w:pPr>
          </w:p>
        </w:tc>
        <w:tc>
          <w:tcPr>
            <w:tcW w:w="5217" w:type="dxa"/>
            <w:shd w:val="clear" w:color="auto" w:fill="E8E8E8" w:themeFill="background2"/>
            <w:vAlign w:val="center"/>
          </w:tcPr>
          <w:p w14:paraId="01F208B6" w14:textId="77777777" w:rsidR="004A42E1" w:rsidRPr="007E4BDA" w:rsidRDefault="004A42E1">
            <w:pPr>
              <w:spacing w:before="100" w:beforeAutospacing="1" w:after="100" w:afterAutospacing="1"/>
            </w:pPr>
            <w:r>
              <w:t>Erfaring med tverrfaglig samarbeid</w:t>
            </w:r>
          </w:p>
        </w:tc>
        <w:tc>
          <w:tcPr>
            <w:tcW w:w="975" w:type="dxa"/>
          </w:tcPr>
          <w:p w14:paraId="3D44DB86" w14:textId="77777777" w:rsidR="004A42E1" w:rsidRPr="007E4BDA" w:rsidRDefault="004A42E1">
            <w:pPr>
              <w:rPr>
                <w:b/>
                <w:sz w:val="24"/>
                <w:szCs w:val="24"/>
              </w:rPr>
            </w:pPr>
          </w:p>
        </w:tc>
      </w:tr>
      <w:tr w:rsidR="004A42E1" w:rsidRPr="007E4BDA" w14:paraId="2545718E" w14:textId="77777777" w:rsidTr="710ED990">
        <w:trPr>
          <w:trHeight w:val="160"/>
        </w:trPr>
        <w:tc>
          <w:tcPr>
            <w:tcW w:w="2864" w:type="dxa"/>
            <w:vMerge/>
            <w:vAlign w:val="center"/>
          </w:tcPr>
          <w:p w14:paraId="2F977B14" w14:textId="77777777" w:rsidR="004A42E1" w:rsidRPr="007E4BDA" w:rsidRDefault="004A42E1">
            <w:pPr>
              <w:spacing w:before="100" w:beforeAutospacing="1" w:after="100" w:afterAutospacing="1"/>
            </w:pPr>
          </w:p>
        </w:tc>
        <w:tc>
          <w:tcPr>
            <w:tcW w:w="5217" w:type="dxa"/>
            <w:shd w:val="clear" w:color="auto" w:fill="E8E8E8" w:themeFill="background2"/>
            <w:vAlign w:val="center"/>
          </w:tcPr>
          <w:p w14:paraId="61597B71" w14:textId="77777777" w:rsidR="004A42E1" w:rsidRPr="007E4BDA" w:rsidRDefault="004A42E1">
            <w:pPr>
              <w:spacing w:before="100" w:beforeAutospacing="1" w:after="100" w:afterAutospacing="1"/>
            </w:pPr>
            <w:r>
              <w:t>Kartlegging og behandling av sammensatte lidelser og subjektive helseplager</w:t>
            </w:r>
          </w:p>
        </w:tc>
        <w:tc>
          <w:tcPr>
            <w:tcW w:w="975" w:type="dxa"/>
          </w:tcPr>
          <w:p w14:paraId="40E17B56" w14:textId="77777777" w:rsidR="004A42E1" w:rsidRPr="007E4BDA" w:rsidRDefault="004A42E1">
            <w:pPr>
              <w:rPr>
                <w:b/>
                <w:sz w:val="24"/>
                <w:szCs w:val="24"/>
              </w:rPr>
            </w:pPr>
          </w:p>
        </w:tc>
      </w:tr>
      <w:tr w:rsidR="004A42E1" w:rsidRPr="007E4BDA" w14:paraId="65812885" w14:textId="77777777" w:rsidTr="710ED990">
        <w:trPr>
          <w:trHeight w:val="160"/>
        </w:trPr>
        <w:tc>
          <w:tcPr>
            <w:tcW w:w="2864" w:type="dxa"/>
            <w:vMerge/>
            <w:vAlign w:val="center"/>
          </w:tcPr>
          <w:p w14:paraId="742209DB" w14:textId="77777777" w:rsidR="004A42E1" w:rsidRPr="007E4BDA" w:rsidRDefault="004A42E1">
            <w:pPr>
              <w:spacing w:before="100" w:beforeAutospacing="1" w:after="100" w:afterAutospacing="1"/>
            </w:pPr>
          </w:p>
        </w:tc>
        <w:tc>
          <w:tcPr>
            <w:tcW w:w="5217" w:type="dxa"/>
            <w:shd w:val="clear" w:color="auto" w:fill="E8E8E8" w:themeFill="background2"/>
            <w:vAlign w:val="center"/>
          </w:tcPr>
          <w:p w14:paraId="58E11C61" w14:textId="77777777" w:rsidR="004A42E1" w:rsidRPr="007E4BDA" w:rsidRDefault="004A42E1">
            <w:pPr>
              <w:spacing w:before="100" w:beforeAutospacing="1" w:after="100" w:afterAutospacing="1"/>
            </w:pPr>
            <w:r>
              <w:t>Erfaring med bruk av differensialdiagnostiske utredningsverktøy for psykiske og sammensatte lidelser</w:t>
            </w:r>
          </w:p>
        </w:tc>
        <w:tc>
          <w:tcPr>
            <w:tcW w:w="975" w:type="dxa"/>
          </w:tcPr>
          <w:p w14:paraId="4F0A9EF6" w14:textId="77777777" w:rsidR="004A42E1" w:rsidRPr="007E4BDA" w:rsidRDefault="004A42E1">
            <w:pPr>
              <w:rPr>
                <w:b/>
                <w:sz w:val="24"/>
                <w:szCs w:val="24"/>
              </w:rPr>
            </w:pPr>
          </w:p>
        </w:tc>
      </w:tr>
    </w:tbl>
    <w:p w14:paraId="24A4D152" w14:textId="77777777" w:rsidR="004A42E1" w:rsidRDefault="004A42E1" w:rsidP="0035750D">
      <w:pPr>
        <w:spacing w:after="160" w:line="278" w:lineRule="auto"/>
      </w:pPr>
    </w:p>
    <w:p w14:paraId="39D811FA" w14:textId="77777777" w:rsidR="004A42E1" w:rsidRDefault="004A42E1" w:rsidP="004A42E1">
      <w:r>
        <w:t>Eventuelle kommentarer og utfyllende informasjon fra arbeidsgiver/leder:</w:t>
      </w:r>
    </w:p>
    <w:p w14:paraId="412BE241" w14:textId="77777777" w:rsidR="00BA178A" w:rsidRDefault="00BA178A" w:rsidP="00BA178A"/>
    <w:p w14:paraId="7B36CA61" w14:textId="77777777" w:rsidR="00BA178A" w:rsidRDefault="00BA178A" w:rsidP="00BA178A"/>
    <w:p w14:paraId="45DE1A26" w14:textId="4B93ABE8" w:rsidR="00BA178A" w:rsidRDefault="00BA178A" w:rsidP="00BA178A">
      <w:r>
        <w:lastRenderedPageBreak/>
        <w:t>Jeg bekrefter med dette at opplysningene som er gitt om arbeidsoppgaver i denne praksisattesten er korrekte. Dersom det har vært perioder med redusert stilling eller perioder med lengre sykefravær eller permisjoner, er disse oppgitt.</w:t>
      </w:r>
    </w:p>
    <w:p w14:paraId="31368441" w14:textId="77777777" w:rsidR="004A42E1" w:rsidRDefault="004A42E1" w:rsidP="004A42E1"/>
    <w:p w14:paraId="137C82B0" w14:textId="77777777" w:rsidR="004A42E1" w:rsidRDefault="004A42E1" w:rsidP="004A42E1">
      <w:r>
        <w:t>----------------------------------------------------------------</w:t>
      </w:r>
      <w:r>
        <w:br/>
        <w:t>Dato - Underskrift og stempel arbeidsgiver/leder</w:t>
      </w:r>
    </w:p>
    <w:sectPr w:rsidR="004A42E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C260B" w14:textId="77777777" w:rsidR="00D9606F" w:rsidRDefault="00D9606F" w:rsidP="009E0ADB">
      <w:pPr>
        <w:spacing w:after="0" w:line="240" w:lineRule="auto"/>
      </w:pPr>
      <w:r>
        <w:separator/>
      </w:r>
    </w:p>
  </w:endnote>
  <w:endnote w:type="continuationSeparator" w:id="0">
    <w:p w14:paraId="6FD006F1" w14:textId="77777777" w:rsidR="00D9606F" w:rsidRDefault="00D9606F" w:rsidP="009E0ADB">
      <w:pPr>
        <w:spacing w:after="0" w:line="240" w:lineRule="auto"/>
      </w:pPr>
      <w:r>
        <w:continuationSeparator/>
      </w:r>
    </w:p>
  </w:endnote>
  <w:endnote w:type="continuationNotice" w:id="1">
    <w:p w14:paraId="1FF7F284" w14:textId="77777777" w:rsidR="00D9606F" w:rsidRDefault="00D960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3DADF7F" w14:paraId="46D80A39" w14:textId="77777777" w:rsidTr="790D97A9">
      <w:trPr>
        <w:trHeight w:val="465"/>
      </w:trPr>
      <w:tc>
        <w:tcPr>
          <w:tcW w:w="3005" w:type="dxa"/>
        </w:tcPr>
        <w:p w14:paraId="51D682C0" w14:textId="77777777" w:rsidR="63DADF7F" w:rsidRDefault="790D97A9" w:rsidP="790D97A9">
          <w:pPr>
            <w:pStyle w:val="Topptekst"/>
            <w:ind w:left="-115"/>
            <w:rPr>
              <w:color w:val="004225"/>
              <w:sz w:val="20"/>
              <w:szCs w:val="20"/>
            </w:rPr>
          </w:pPr>
          <w:hyperlink r:id="rId1">
            <w:r w:rsidRPr="790D97A9">
              <w:rPr>
                <w:rStyle w:val="Hyperkobling"/>
                <w:color w:val="004225"/>
                <w:sz w:val="20"/>
                <w:szCs w:val="20"/>
              </w:rPr>
              <w:t>psykologforeningen.no</w:t>
            </w:r>
          </w:hyperlink>
        </w:p>
        <w:p w14:paraId="2D62D625" w14:textId="77777777" w:rsidR="63DADF7F" w:rsidRDefault="790D97A9" w:rsidP="790D97A9">
          <w:pPr>
            <w:pStyle w:val="Topptekst"/>
            <w:ind w:left="-115"/>
            <w:rPr>
              <w:color w:val="004225"/>
              <w:sz w:val="20"/>
              <w:szCs w:val="20"/>
            </w:rPr>
          </w:pPr>
          <w:hyperlink r:id="rId2">
            <w:r w:rsidRPr="790D97A9">
              <w:rPr>
                <w:rStyle w:val="Hyperkobling"/>
                <w:color w:val="004225"/>
                <w:sz w:val="20"/>
                <w:szCs w:val="20"/>
              </w:rPr>
              <w:t>post@psykologforeningen.no</w:t>
            </w:r>
          </w:hyperlink>
        </w:p>
      </w:tc>
      <w:tc>
        <w:tcPr>
          <w:tcW w:w="3005" w:type="dxa"/>
        </w:tcPr>
        <w:p w14:paraId="43BE0D7A" w14:textId="77777777" w:rsidR="63DADF7F" w:rsidRDefault="63DADF7F" w:rsidP="790D97A9">
          <w:pPr>
            <w:pStyle w:val="Topptekst"/>
            <w:jc w:val="center"/>
            <w:rPr>
              <w:color w:val="004225"/>
              <w:sz w:val="20"/>
              <w:szCs w:val="20"/>
            </w:rPr>
          </w:pPr>
        </w:p>
      </w:tc>
      <w:tc>
        <w:tcPr>
          <w:tcW w:w="3005" w:type="dxa"/>
        </w:tcPr>
        <w:p w14:paraId="6D17D876" w14:textId="77777777" w:rsidR="63DADF7F" w:rsidRDefault="63DADF7F" w:rsidP="790D97A9">
          <w:pPr>
            <w:pStyle w:val="Topptekst"/>
            <w:ind w:right="-115"/>
            <w:jc w:val="right"/>
            <w:rPr>
              <w:color w:val="004225"/>
              <w:sz w:val="20"/>
              <w:szCs w:val="20"/>
            </w:rPr>
          </w:pPr>
        </w:p>
      </w:tc>
    </w:tr>
  </w:tbl>
  <w:p w14:paraId="690D0126" w14:textId="77777777" w:rsidR="63DADF7F" w:rsidRDefault="63DADF7F" w:rsidP="790D97A9">
    <w:pPr>
      <w:pStyle w:val="Bunntekst"/>
      <w:rPr>
        <w:color w:val="004225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9608C" w14:textId="77777777" w:rsidR="00D9606F" w:rsidRDefault="00D9606F" w:rsidP="009E0ADB">
      <w:pPr>
        <w:spacing w:after="0" w:line="240" w:lineRule="auto"/>
      </w:pPr>
      <w:r>
        <w:separator/>
      </w:r>
    </w:p>
  </w:footnote>
  <w:footnote w:type="continuationSeparator" w:id="0">
    <w:p w14:paraId="3E1CD601" w14:textId="77777777" w:rsidR="00D9606F" w:rsidRDefault="00D9606F" w:rsidP="009E0ADB">
      <w:pPr>
        <w:spacing w:after="0" w:line="240" w:lineRule="auto"/>
      </w:pPr>
      <w:r>
        <w:continuationSeparator/>
      </w:r>
    </w:p>
  </w:footnote>
  <w:footnote w:type="continuationNotice" w:id="1">
    <w:p w14:paraId="14BD6A95" w14:textId="77777777" w:rsidR="00D9606F" w:rsidRDefault="00D960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34F03" w14:textId="77777777" w:rsidR="03E05FA0" w:rsidRDefault="5B75BB9D" w:rsidP="03E05FA0">
    <w:pPr>
      <w:pStyle w:val="Topptekst"/>
      <w:jc w:val="right"/>
    </w:pPr>
    <w:r>
      <w:rPr>
        <w:noProof/>
      </w:rPr>
      <w:drawing>
        <wp:inline distT="0" distB="0" distL="0" distR="0" wp14:anchorId="18792DBD" wp14:editId="7BDC686C">
          <wp:extent cx="1685925" cy="657225"/>
          <wp:effectExtent l="0" t="0" r="0" b="0"/>
          <wp:docPr id="1092101156" name="Bilde 1022453585" descr="Psykologforeningens logo med tittel." title="Psykologforening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022453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BAF237" w14:textId="77777777" w:rsidR="00E46061" w:rsidRDefault="5B75BB9D" w:rsidP="009E0ADB">
    <w:pPr>
      <w:pStyle w:val="Topptekst"/>
      <w:jc w:val="right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E1"/>
    <w:rsid w:val="00014C6A"/>
    <w:rsid w:val="00063EF9"/>
    <w:rsid w:val="00074E4C"/>
    <w:rsid w:val="00075FBD"/>
    <w:rsid w:val="000A00B9"/>
    <w:rsid w:val="001044BA"/>
    <w:rsid w:val="00120BF6"/>
    <w:rsid w:val="0012250D"/>
    <w:rsid w:val="001C06A0"/>
    <w:rsid w:val="00254CEE"/>
    <w:rsid w:val="002F5B75"/>
    <w:rsid w:val="003214E5"/>
    <w:rsid w:val="0035750D"/>
    <w:rsid w:val="003655F9"/>
    <w:rsid w:val="00384ED9"/>
    <w:rsid w:val="00426506"/>
    <w:rsid w:val="0047347B"/>
    <w:rsid w:val="004A42E1"/>
    <w:rsid w:val="00582A2C"/>
    <w:rsid w:val="005A7BCC"/>
    <w:rsid w:val="005E4EED"/>
    <w:rsid w:val="00611B81"/>
    <w:rsid w:val="006579D6"/>
    <w:rsid w:val="00680D8D"/>
    <w:rsid w:val="0068220C"/>
    <w:rsid w:val="00697E66"/>
    <w:rsid w:val="00793C29"/>
    <w:rsid w:val="007A4FA8"/>
    <w:rsid w:val="009367B6"/>
    <w:rsid w:val="0096215F"/>
    <w:rsid w:val="009C29AE"/>
    <w:rsid w:val="009E0ADB"/>
    <w:rsid w:val="00A30DB0"/>
    <w:rsid w:val="00AD1F6A"/>
    <w:rsid w:val="00BA178A"/>
    <w:rsid w:val="00BC74A9"/>
    <w:rsid w:val="00C30F53"/>
    <w:rsid w:val="00C57E8C"/>
    <w:rsid w:val="00C75E48"/>
    <w:rsid w:val="00C84579"/>
    <w:rsid w:val="00CB07CD"/>
    <w:rsid w:val="00CB5E77"/>
    <w:rsid w:val="00CE355A"/>
    <w:rsid w:val="00D35553"/>
    <w:rsid w:val="00D47523"/>
    <w:rsid w:val="00D508A2"/>
    <w:rsid w:val="00D842F9"/>
    <w:rsid w:val="00D9606F"/>
    <w:rsid w:val="00E25424"/>
    <w:rsid w:val="00E26A1D"/>
    <w:rsid w:val="00E46061"/>
    <w:rsid w:val="00F22E40"/>
    <w:rsid w:val="00F2476C"/>
    <w:rsid w:val="00F97769"/>
    <w:rsid w:val="0134F10C"/>
    <w:rsid w:val="03A9BDDA"/>
    <w:rsid w:val="03E05FA0"/>
    <w:rsid w:val="05004545"/>
    <w:rsid w:val="05EEE616"/>
    <w:rsid w:val="066A115E"/>
    <w:rsid w:val="07C60F1C"/>
    <w:rsid w:val="085B26FB"/>
    <w:rsid w:val="087BAE06"/>
    <w:rsid w:val="09341C72"/>
    <w:rsid w:val="099C0A70"/>
    <w:rsid w:val="0A5E4BA5"/>
    <w:rsid w:val="0BCEBB2C"/>
    <w:rsid w:val="0BF770A2"/>
    <w:rsid w:val="0F58F8A6"/>
    <w:rsid w:val="0F6BE218"/>
    <w:rsid w:val="0F740174"/>
    <w:rsid w:val="1061C9B7"/>
    <w:rsid w:val="12B2A5E4"/>
    <w:rsid w:val="145057D2"/>
    <w:rsid w:val="1512004B"/>
    <w:rsid w:val="15F16F59"/>
    <w:rsid w:val="1B40C4CD"/>
    <w:rsid w:val="1BB7BC92"/>
    <w:rsid w:val="1F8550DF"/>
    <w:rsid w:val="2395E813"/>
    <w:rsid w:val="23DAF7A2"/>
    <w:rsid w:val="23EA8B52"/>
    <w:rsid w:val="244C457E"/>
    <w:rsid w:val="26207D9E"/>
    <w:rsid w:val="26CD88D5"/>
    <w:rsid w:val="2748C6AF"/>
    <w:rsid w:val="2AD0CE48"/>
    <w:rsid w:val="2B9F531F"/>
    <w:rsid w:val="2DD75B3E"/>
    <w:rsid w:val="2FEBA489"/>
    <w:rsid w:val="32EFF5DD"/>
    <w:rsid w:val="34D23D48"/>
    <w:rsid w:val="3AD7C0CF"/>
    <w:rsid w:val="3AEF2FBF"/>
    <w:rsid w:val="3D4F4220"/>
    <w:rsid w:val="3EE45CFB"/>
    <w:rsid w:val="3F7A163A"/>
    <w:rsid w:val="40CDCB6F"/>
    <w:rsid w:val="425DBC9D"/>
    <w:rsid w:val="427F90FC"/>
    <w:rsid w:val="43121CA2"/>
    <w:rsid w:val="43C24A8E"/>
    <w:rsid w:val="46338834"/>
    <w:rsid w:val="473306BE"/>
    <w:rsid w:val="4A2DB285"/>
    <w:rsid w:val="4BB564F2"/>
    <w:rsid w:val="50154CED"/>
    <w:rsid w:val="5100A164"/>
    <w:rsid w:val="516D128D"/>
    <w:rsid w:val="5332C933"/>
    <w:rsid w:val="539A760E"/>
    <w:rsid w:val="557BBA38"/>
    <w:rsid w:val="5832C899"/>
    <w:rsid w:val="5857BD18"/>
    <w:rsid w:val="588E9021"/>
    <w:rsid w:val="58B6354A"/>
    <w:rsid w:val="5983EF03"/>
    <w:rsid w:val="5A22F030"/>
    <w:rsid w:val="5A6692D4"/>
    <w:rsid w:val="5A8D3FBC"/>
    <w:rsid w:val="5B75BB9D"/>
    <w:rsid w:val="6058D6BB"/>
    <w:rsid w:val="6265041B"/>
    <w:rsid w:val="62F13E7E"/>
    <w:rsid w:val="638126DE"/>
    <w:rsid w:val="63D2398E"/>
    <w:rsid w:val="63DADF7F"/>
    <w:rsid w:val="6A9EDB0A"/>
    <w:rsid w:val="6CFC5331"/>
    <w:rsid w:val="6D3D059A"/>
    <w:rsid w:val="6D6DD487"/>
    <w:rsid w:val="6F663A3A"/>
    <w:rsid w:val="70914445"/>
    <w:rsid w:val="710ED990"/>
    <w:rsid w:val="717938C2"/>
    <w:rsid w:val="71849323"/>
    <w:rsid w:val="74885473"/>
    <w:rsid w:val="774482A7"/>
    <w:rsid w:val="790D97A9"/>
    <w:rsid w:val="79FDCE31"/>
    <w:rsid w:val="7B065866"/>
    <w:rsid w:val="7E18C784"/>
    <w:rsid w:val="7F5E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60F2"/>
  <w15:chartTrackingRefBased/>
  <w15:docId w15:val="{DA75F808-F432-4C4C-B658-34D6FF7B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2E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2AD0CE48"/>
    <w:pPr>
      <w:keepNext/>
      <w:keepLines/>
      <w:spacing w:before="360" w:after="80" w:line="278" w:lineRule="auto"/>
      <w:outlineLvl w:val="0"/>
    </w:pPr>
    <w:rPr>
      <w:rFonts w:ascii="Segoe UI" w:eastAsiaTheme="majorEastAsia" w:hAnsi="Segoe UI" w:cstheme="majorBidi"/>
      <w:color w:val="004225"/>
      <w:kern w:val="2"/>
      <w:sz w:val="32"/>
      <w:szCs w:val="32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62F13E7E"/>
    <w:pPr>
      <w:keepNext/>
      <w:keepLines/>
      <w:spacing w:before="160" w:after="80" w:line="278" w:lineRule="auto"/>
      <w:outlineLvl w:val="1"/>
    </w:pPr>
    <w:rPr>
      <w:rFonts w:ascii="Segoe UI Light" w:eastAsiaTheme="majorEastAsia" w:hAnsi="Segoe UI Light" w:cstheme="majorBidi"/>
      <w:color w:val="004225"/>
      <w:kern w:val="2"/>
      <w:sz w:val="28"/>
      <w:szCs w:val="28"/>
      <w14:ligatures w14:val="standardContextual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9E0ADB"/>
    <w:pPr>
      <w:keepNext/>
      <w:keepLines/>
      <w:spacing w:before="160" w:after="80" w:line="278" w:lineRule="auto"/>
      <w:outlineLvl w:val="2"/>
    </w:pPr>
    <w:rPr>
      <w:rFonts w:ascii="Segoe UI" w:eastAsiaTheme="majorEastAsia" w:hAnsi="Segoe UI" w:cstheme="majorBidi"/>
      <w:color w:val="004225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autoRedefine/>
    <w:uiPriority w:val="9"/>
    <w:unhideWhenUsed/>
    <w:qFormat/>
    <w:rsid w:val="003655F9"/>
    <w:pPr>
      <w:keepNext/>
      <w:keepLines/>
      <w:spacing w:before="80" w:after="40" w:line="278" w:lineRule="auto"/>
      <w:outlineLvl w:val="3"/>
    </w:pPr>
    <w:rPr>
      <w:rFonts w:ascii="Segoe UI" w:eastAsiaTheme="majorEastAsia" w:hAnsi="Segoe UI" w:cstheme="majorBidi"/>
      <w:i/>
      <w:iCs/>
      <w:color w:val="004225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autoRedefine/>
    <w:uiPriority w:val="9"/>
    <w:unhideWhenUsed/>
    <w:qFormat/>
    <w:rsid w:val="003655F9"/>
    <w:pPr>
      <w:keepNext/>
      <w:keepLines/>
      <w:spacing w:before="80" w:after="40" w:line="278" w:lineRule="auto"/>
      <w:outlineLvl w:val="4"/>
    </w:pPr>
    <w:rPr>
      <w:rFonts w:ascii="Segoe UI" w:eastAsiaTheme="majorEastAsia" w:hAnsi="Segoe UI" w:cstheme="majorBidi"/>
      <w:color w:val="004225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autoRedefine/>
    <w:uiPriority w:val="9"/>
    <w:unhideWhenUsed/>
    <w:qFormat/>
    <w:rsid w:val="003655F9"/>
    <w:pPr>
      <w:keepNext/>
      <w:keepLines/>
      <w:spacing w:before="40" w:after="0" w:line="278" w:lineRule="auto"/>
      <w:outlineLvl w:val="5"/>
    </w:pPr>
    <w:rPr>
      <w:rFonts w:ascii="Segoe UI" w:eastAsiaTheme="majorEastAsia" w:hAnsi="Segoe UI" w:cstheme="majorBidi"/>
      <w:i/>
      <w:iCs/>
      <w:color w:val="004225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0ADB"/>
    <w:pPr>
      <w:keepNext/>
      <w:keepLines/>
      <w:spacing w:before="40" w:after="0" w:line="278" w:lineRule="auto"/>
      <w:outlineLvl w:val="6"/>
    </w:pPr>
    <w:rPr>
      <w:rFonts w:ascii="Segoe UI" w:eastAsiaTheme="majorEastAsia" w:hAnsi="Segoe U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0ADB"/>
    <w:pPr>
      <w:keepNext/>
      <w:keepLines/>
      <w:spacing w:after="0" w:line="278" w:lineRule="auto"/>
      <w:outlineLvl w:val="7"/>
    </w:pPr>
    <w:rPr>
      <w:rFonts w:ascii="Segoe UI" w:eastAsiaTheme="majorEastAsia" w:hAnsi="Segoe U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0ADB"/>
    <w:pPr>
      <w:keepNext/>
      <w:keepLines/>
      <w:spacing w:after="0" w:line="278" w:lineRule="auto"/>
      <w:outlineLvl w:val="8"/>
    </w:pPr>
    <w:rPr>
      <w:rFonts w:ascii="Segoe UI" w:eastAsiaTheme="majorEastAsia" w:hAnsi="Segoe U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2AD0CE48"/>
    <w:rPr>
      <w:rFonts w:ascii="Segoe UI" w:eastAsiaTheme="majorEastAsia" w:hAnsi="Segoe UI" w:cstheme="majorBidi"/>
      <w:color w:val="004225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62F13E7E"/>
    <w:rPr>
      <w:rFonts w:ascii="Segoe UI Light" w:eastAsiaTheme="majorEastAsia" w:hAnsi="Segoe UI Light" w:cstheme="majorBidi"/>
      <w:color w:val="004225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E0ADB"/>
    <w:rPr>
      <w:rFonts w:ascii="Segoe UI" w:eastAsiaTheme="majorEastAsia" w:hAnsi="Segoe UI" w:cstheme="majorBidi"/>
      <w:color w:val="004225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655F9"/>
    <w:rPr>
      <w:rFonts w:ascii="Segoe UI" w:eastAsiaTheme="majorEastAsia" w:hAnsi="Segoe UI" w:cstheme="majorBidi"/>
      <w:i/>
      <w:iCs/>
      <w:color w:val="004225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655F9"/>
    <w:rPr>
      <w:rFonts w:ascii="Segoe UI" w:eastAsiaTheme="majorEastAsia" w:hAnsi="Segoe UI" w:cstheme="majorBidi"/>
      <w:color w:val="004225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3655F9"/>
    <w:rPr>
      <w:rFonts w:ascii="Segoe UI" w:eastAsiaTheme="majorEastAsia" w:hAnsi="Segoe UI" w:cstheme="majorBidi"/>
      <w:i/>
      <w:iCs/>
      <w:color w:val="004225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E0AD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E0AD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E0AD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23EA8B52"/>
    <w:pPr>
      <w:spacing w:after="80" w:line="278" w:lineRule="auto"/>
      <w:contextualSpacing/>
    </w:pPr>
    <w:rPr>
      <w:rFonts w:ascii="Segoe UI" w:eastAsiaTheme="majorEastAsia" w:hAnsi="Segoe UI" w:cstheme="majorBidi"/>
      <w:color w:val="004225"/>
      <w:kern w:val="2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23EA8B52"/>
    <w:rPr>
      <w:rFonts w:ascii="Segoe UI" w:eastAsiaTheme="majorEastAsia" w:hAnsi="Segoe UI" w:cstheme="majorBidi"/>
      <w:color w:val="004225"/>
      <w:sz w:val="56"/>
      <w:szCs w:val="56"/>
      <w:lang w:val="nb-NO"/>
    </w:rPr>
  </w:style>
  <w:style w:type="paragraph" w:styleId="Undertittel">
    <w:name w:val="Subtitle"/>
    <w:basedOn w:val="Normal"/>
    <w:next w:val="Normal"/>
    <w:link w:val="UndertittelTegn"/>
    <w:autoRedefine/>
    <w:uiPriority w:val="11"/>
    <w:qFormat/>
    <w:rsid w:val="009E0ADB"/>
    <w:pPr>
      <w:numPr>
        <w:ilvl w:val="1"/>
      </w:numPr>
      <w:spacing w:after="160" w:line="278" w:lineRule="auto"/>
    </w:pPr>
    <w:rPr>
      <w:rFonts w:ascii="Segoe UI" w:eastAsiaTheme="majorEastAsia" w:hAnsi="Segoe UI" w:cstheme="majorBidi"/>
      <w:color w:val="238255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E0ADB"/>
    <w:rPr>
      <w:rFonts w:ascii="Segoe UI" w:eastAsiaTheme="majorEastAsia" w:hAnsi="Segoe UI" w:cstheme="majorBidi"/>
      <w:color w:val="238255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autoRedefine/>
    <w:uiPriority w:val="29"/>
    <w:qFormat/>
    <w:rsid w:val="009E0ADB"/>
    <w:pPr>
      <w:spacing w:before="160" w:after="160" w:line="278" w:lineRule="auto"/>
      <w:jc w:val="center"/>
    </w:pPr>
    <w:rPr>
      <w:rFonts w:ascii="Segoe UI" w:eastAsiaTheme="minorHAnsi" w:hAnsi="Segoe UI" w:cstheme="minorBidi"/>
      <w:i/>
      <w:iCs/>
      <w:color w:val="004225"/>
      <w:kern w:val="2"/>
      <w:sz w:val="24"/>
      <w:szCs w:val="24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9E0ADB"/>
    <w:rPr>
      <w:rFonts w:ascii="Segoe UI" w:hAnsi="Segoe UI"/>
      <w:i/>
      <w:iCs/>
      <w:color w:val="004225"/>
    </w:rPr>
  </w:style>
  <w:style w:type="paragraph" w:styleId="Listeavsnitt">
    <w:name w:val="List Paragraph"/>
    <w:basedOn w:val="Normal"/>
    <w:autoRedefine/>
    <w:uiPriority w:val="34"/>
    <w:qFormat/>
    <w:rsid w:val="009E0ADB"/>
    <w:pPr>
      <w:spacing w:after="160" w:line="278" w:lineRule="auto"/>
      <w:ind w:left="720"/>
      <w:contextualSpacing/>
    </w:pPr>
    <w:rPr>
      <w:rFonts w:ascii="Segoe UI" w:eastAsiaTheme="minorHAnsi" w:hAnsi="Segoe UI" w:cstheme="minorBidi"/>
      <w:kern w:val="2"/>
      <w:sz w:val="24"/>
      <w:szCs w:val="24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9E0ADB"/>
    <w:rPr>
      <w:i/>
      <w:iCs/>
      <w:color w:val="004225"/>
    </w:rPr>
  </w:style>
  <w:style w:type="paragraph" w:styleId="Sterktsitat">
    <w:name w:val="Intense Quote"/>
    <w:basedOn w:val="Normal"/>
    <w:next w:val="Normal"/>
    <w:link w:val="SterktsitatTegn"/>
    <w:autoRedefine/>
    <w:uiPriority w:val="30"/>
    <w:qFormat/>
    <w:rsid w:val="009E0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Segoe UI" w:eastAsiaTheme="minorHAnsi" w:hAnsi="Segoe UI" w:cstheme="minorBidi"/>
      <w:i/>
      <w:iCs/>
      <w:color w:val="004225"/>
      <w:kern w:val="2"/>
      <w:sz w:val="24"/>
      <w:szCs w:val="24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E0ADB"/>
    <w:rPr>
      <w:rFonts w:ascii="Segoe UI" w:hAnsi="Segoe UI"/>
      <w:i/>
      <w:iCs/>
      <w:color w:val="004225"/>
    </w:rPr>
  </w:style>
  <w:style w:type="character" w:styleId="Sterkreferanse">
    <w:name w:val="Intense Reference"/>
    <w:basedOn w:val="Standardskriftforavsnitt"/>
    <w:uiPriority w:val="32"/>
    <w:qFormat/>
    <w:rsid w:val="009E0ADB"/>
    <w:rPr>
      <w:b/>
      <w:bCs/>
      <w:smallCaps/>
      <w:color w:val="004225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E0ADB"/>
    <w:pPr>
      <w:tabs>
        <w:tab w:val="center" w:pos="4513"/>
        <w:tab w:val="right" w:pos="9026"/>
      </w:tabs>
      <w:spacing w:after="0" w:line="240" w:lineRule="auto"/>
    </w:pPr>
    <w:rPr>
      <w:rFonts w:ascii="Segoe UI" w:eastAsiaTheme="minorHAnsi" w:hAnsi="Segoe UI" w:cstheme="minorBidi"/>
      <w:kern w:val="2"/>
      <w:sz w:val="24"/>
      <w:szCs w:val="24"/>
      <w14:ligatures w14:val="standardContextual"/>
    </w:rPr>
  </w:style>
  <w:style w:type="character" w:customStyle="1" w:styleId="TopptekstTegn">
    <w:name w:val="Topptekst Tegn"/>
    <w:basedOn w:val="Standardskriftforavsnitt"/>
    <w:link w:val="Topptekst"/>
    <w:uiPriority w:val="99"/>
    <w:rsid w:val="009E0ADB"/>
  </w:style>
  <w:style w:type="paragraph" w:styleId="Bunntekst">
    <w:name w:val="footer"/>
    <w:basedOn w:val="Normal"/>
    <w:link w:val="BunntekstTegn"/>
    <w:uiPriority w:val="99"/>
    <w:unhideWhenUsed/>
    <w:rsid w:val="009E0ADB"/>
    <w:pPr>
      <w:tabs>
        <w:tab w:val="center" w:pos="4513"/>
        <w:tab w:val="right" w:pos="9026"/>
      </w:tabs>
      <w:spacing w:after="0" w:line="240" w:lineRule="auto"/>
    </w:pPr>
    <w:rPr>
      <w:rFonts w:ascii="Segoe UI" w:eastAsiaTheme="minorHAnsi" w:hAnsi="Segoe UI" w:cstheme="minorBidi"/>
      <w:kern w:val="2"/>
      <w:sz w:val="24"/>
      <w:szCs w:val="24"/>
      <w14:ligatures w14:val="standardContextual"/>
    </w:rPr>
  </w:style>
  <w:style w:type="character" w:customStyle="1" w:styleId="BunntekstTegn">
    <w:name w:val="Bunntekst Tegn"/>
    <w:basedOn w:val="Standardskriftforavsnitt"/>
    <w:link w:val="Bunntekst"/>
    <w:uiPriority w:val="99"/>
    <w:rsid w:val="009E0ADB"/>
  </w:style>
  <w:style w:type="paragraph" w:styleId="Ingenmellomrom">
    <w:name w:val="No Spacing"/>
    <w:autoRedefine/>
    <w:uiPriority w:val="1"/>
    <w:qFormat/>
    <w:rsid w:val="009E0ADB"/>
    <w:pPr>
      <w:spacing w:after="0" w:line="240" w:lineRule="auto"/>
    </w:pPr>
    <w:rPr>
      <w:rFonts w:ascii="Segoe UI" w:hAnsi="Segoe UI"/>
    </w:rPr>
  </w:style>
  <w:style w:type="character" w:styleId="Svakutheving">
    <w:name w:val="Subtle Emphasis"/>
    <w:basedOn w:val="Standardskriftforavsnitt"/>
    <w:uiPriority w:val="19"/>
    <w:qFormat/>
    <w:rsid w:val="009E0ADB"/>
    <w:rPr>
      <w:i/>
      <w:iCs/>
      <w:color w:val="004225"/>
    </w:rPr>
  </w:style>
  <w:style w:type="character" w:styleId="Utheving">
    <w:name w:val="Emphasis"/>
    <w:basedOn w:val="Standardskriftforavsnitt"/>
    <w:uiPriority w:val="20"/>
    <w:qFormat/>
    <w:rsid w:val="009E0ADB"/>
    <w:rPr>
      <w:i/>
      <w:iCs/>
    </w:rPr>
  </w:style>
  <w:style w:type="character" w:styleId="Sterk">
    <w:name w:val="Strong"/>
    <w:basedOn w:val="Standardskriftforavsnitt"/>
    <w:uiPriority w:val="22"/>
    <w:qFormat/>
    <w:rsid w:val="009E0ADB"/>
    <w:rPr>
      <w:b/>
      <w:bCs/>
    </w:rPr>
  </w:style>
  <w:style w:type="character" w:styleId="Svakreferanse">
    <w:name w:val="Subtle Reference"/>
    <w:basedOn w:val="Standardskriftforavsnitt"/>
    <w:uiPriority w:val="31"/>
    <w:qFormat/>
    <w:rsid w:val="009E0ADB"/>
    <w:rPr>
      <w:smallCaps/>
      <w:color w:val="238255"/>
    </w:rPr>
  </w:style>
  <w:style w:type="character" w:styleId="Boktittel">
    <w:name w:val="Book Title"/>
    <w:basedOn w:val="Standardskriftforavsnitt"/>
    <w:uiPriority w:val="33"/>
    <w:qFormat/>
    <w:rsid w:val="009E0ADB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semiHidden/>
    <w:unhideWhenUsed/>
    <w:rsid w:val="003655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9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@psykologforeningen.no" TargetMode="External"/><Relationship Id="rId1" Type="http://schemas.openxmlformats.org/officeDocument/2006/relationships/hyperlink" Target="https://www.psykologforeningen.n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266567-a16f-4576-bff2-5ac17eae290e" xsi:nil="true"/>
    <lcf76f155ced4ddcb4097134ff3c332f xmlns="432d0bde-e57e-45e0-86d6-a505912d383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B255F5E14CED47AC8EB126E07E6BDD" ma:contentTypeVersion="11" ma:contentTypeDescription="Opprett et nytt dokument." ma:contentTypeScope="" ma:versionID="2a79391e25f9f16fa867c06b8988dea7">
  <xsd:schema xmlns:xsd="http://www.w3.org/2001/XMLSchema" xmlns:xs="http://www.w3.org/2001/XMLSchema" xmlns:p="http://schemas.microsoft.com/office/2006/metadata/properties" xmlns:ns2="432d0bde-e57e-45e0-86d6-a505912d383f" xmlns:ns3="00266567-a16f-4576-bff2-5ac17eae290e" targetNamespace="http://schemas.microsoft.com/office/2006/metadata/properties" ma:root="true" ma:fieldsID="9431865885440fffd3e570cf0fb12663" ns2:_="" ns3:_="">
    <xsd:import namespace="432d0bde-e57e-45e0-86d6-a505912d383f"/>
    <xsd:import namespace="00266567-a16f-4576-bff2-5ac17eae2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0bde-e57e-45e0-86d6-a505912d3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a01a3d2c-d414-4c0f-9b36-2eb8ac634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66567-a16f-4576-bff2-5ac17eae290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4ee565b-6f88-4fc5-89d1-3d5b90fc3674}" ma:internalName="TaxCatchAll" ma:showField="CatchAllData" ma:web="00266567-a16f-4576-bff2-5ac17eae2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A52AF0-018F-4A46-A085-F7AD05E499F4}">
  <ds:schemaRefs>
    <ds:schemaRef ds:uri="http://schemas.microsoft.com/office/2006/metadata/properties"/>
    <ds:schemaRef ds:uri="http://schemas.microsoft.com/office/infopath/2007/PartnerControls"/>
    <ds:schemaRef ds:uri="00266567-a16f-4576-bff2-5ac17eae290e"/>
    <ds:schemaRef ds:uri="432d0bde-e57e-45e0-86d6-a505912d383f"/>
  </ds:schemaRefs>
</ds:datastoreItem>
</file>

<file path=customXml/itemProps2.xml><?xml version="1.0" encoding="utf-8"?>
<ds:datastoreItem xmlns:ds="http://schemas.openxmlformats.org/officeDocument/2006/customXml" ds:itemID="{43A611EE-954C-4F3B-A2D7-E1D55E579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0bde-e57e-45e0-86d6-a505912d383f"/>
    <ds:schemaRef ds:uri="00266567-a16f-4576-bff2-5ac17eae2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C7F571-F4AD-470B-B025-CCD61C736D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409</Words>
  <Characters>2171</Characters>
  <Application>Microsoft Office Word</Application>
  <DocSecurity>4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Mari Engebretsen</dc:creator>
  <cp:keywords/>
  <dc:description/>
  <cp:lastModifiedBy>Linn Mari Engebretsen</cp:lastModifiedBy>
  <cp:revision>2</cp:revision>
  <dcterms:created xsi:type="dcterms:W3CDTF">2025-10-09T08:06:00Z</dcterms:created>
  <dcterms:modified xsi:type="dcterms:W3CDTF">2025-10-09T08:06:00Z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0x0101000CB255F5E14CED47AC8EB126E07E6BDD</vt:lpwstr>
  </property>
  <property fmtid="{D5CDD505-2E9C-101B-9397-08002B2CF9AE}" pid="3" name="MediaServiceImageTags">
    <vt:lpwstr/>
  </property>
  <property fmtid="{D5CDD505-2E9C-101B-9397-08002B2CF9AE}" pid="4" name="Order">
    <vt:r8>7811800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Hyperkobling">
    <vt:lpwstr>, </vt:lpwstr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