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91B61" w14:textId="77777777" w:rsidR="00171EFD" w:rsidRDefault="00000000">
      <w:pPr>
        <w:rPr>
          <w:rFonts w:ascii="Georgia" w:hAnsi="Georgia" w:cstheme="minorHAnsi"/>
          <w:b/>
          <w:bCs/>
          <w:sz w:val="24"/>
          <w:szCs w:val="24"/>
        </w:rPr>
      </w:pPr>
      <w:r>
        <w:rPr>
          <w:rFonts w:ascii="Georgia" w:hAnsi="Georgia" w:cstheme="minorHAnsi"/>
          <w:b/>
          <w:bCs/>
          <w:sz w:val="24"/>
          <w:szCs w:val="24"/>
        </w:rPr>
        <w:t>Søknadskjema for godkjenning av privatpraksis i spesialistutdanningen</w:t>
      </w:r>
    </w:p>
    <w:p w14:paraId="35BC33A7" w14:textId="77777777" w:rsidR="00171EFD" w:rsidRDefault="00000000">
      <w:pPr>
        <w:rPr>
          <w:rFonts w:ascii="Georgia" w:hAnsi="Georgia"/>
          <w:i/>
          <w:iCs/>
          <w:sz w:val="24"/>
          <w:szCs w:val="24"/>
        </w:rPr>
      </w:pPr>
      <w:r>
        <w:rPr>
          <w:rFonts w:ascii="Georgia" w:hAnsi="Georgia"/>
          <w:i/>
          <w:iCs/>
          <w:sz w:val="24"/>
          <w:szCs w:val="24"/>
        </w:rPr>
        <w:t xml:space="preserve">Private psykologkontor/institutt eller tjenesteleverandør med avtale i </w:t>
      </w:r>
      <w:proofErr w:type="spellStart"/>
      <w:r>
        <w:rPr>
          <w:rFonts w:ascii="Georgia" w:hAnsi="Georgia"/>
          <w:i/>
          <w:iCs/>
          <w:sz w:val="24"/>
          <w:szCs w:val="24"/>
        </w:rPr>
        <w:t>fristbruddsordningen</w:t>
      </w:r>
      <w:proofErr w:type="spellEnd"/>
    </w:p>
    <w:p w14:paraId="1016583A" w14:textId="77777777" w:rsidR="00171EFD" w:rsidRDefault="00000000">
      <w:pPr>
        <w:shd w:val="clear" w:color="auto" w:fill="FFFFFF"/>
        <w:spacing w:before="75" w:after="0" w:line="240" w:lineRule="auto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>
        <w:rPr>
          <w:rFonts w:ascii="Georgia" w:eastAsia="Times New Roman" w:hAnsi="Georgia" w:cstheme="minorHAnsi"/>
          <w:b/>
          <w:bCs/>
          <w:color w:val="000000"/>
          <w:sz w:val="24"/>
          <w:szCs w:val="24"/>
          <w:lang w:eastAsia="nb-NO"/>
        </w:rPr>
        <w:t>Reglement og utfyllende bestemmelser for spesialitetene</w:t>
      </w:r>
      <w:r>
        <w:rPr>
          <w:rFonts w:ascii="Georgia" w:eastAsia="Times New Roman" w:hAnsi="Georgia" w:cstheme="minorHAnsi"/>
          <w:color w:val="000000"/>
          <w:sz w:val="24"/>
          <w:szCs w:val="24"/>
          <w:lang w:eastAsia="nb-NO"/>
        </w:rPr>
        <w:t xml:space="preserve"> er overordnet for godkjenning av praksis. Praksis må dekke krav til omfang og varighet, samt innhold som er spesifisert i </w:t>
      </w:r>
      <w:hyperlink r:id="rId10">
        <w:r w:rsidR="00171EFD">
          <w:rPr>
            <w:rStyle w:val="Hyperkobling"/>
            <w:rFonts w:ascii="Georgia" w:eastAsia="Times New Roman" w:hAnsi="Georgia" w:cstheme="minorHAnsi"/>
            <w:color w:val="auto"/>
            <w:sz w:val="24"/>
            <w:szCs w:val="24"/>
            <w:u w:val="none"/>
            <w:lang w:eastAsia="nb-NO"/>
          </w:rPr>
          <w:t>utfyllende bestemmelser</w:t>
        </w:r>
      </w:hyperlink>
      <w:r>
        <w:rPr>
          <w:rFonts w:ascii="Georgia" w:eastAsia="Times New Roman" w:hAnsi="Georgia" w:cstheme="minorHAnsi"/>
          <w:sz w:val="24"/>
          <w:szCs w:val="24"/>
          <w:lang w:eastAsia="nb-NO"/>
        </w:rPr>
        <w:t xml:space="preserve"> og </w:t>
      </w:r>
      <w:hyperlink r:id="rId11">
        <w:r w:rsidR="00171EFD">
          <w:rPr>
            <w:rStyle w:val="Hyperkobling"/>
            <w:rFonts w:ascii="Georgia" w:eastAsia="Times New Roman" w:hAnsi="Georgia" w:cstheme="minorHAnsi"/>
            <w:color w:val="auto"/>
            <w:sz w:val="24"/>
            <w:szCs w:val="24"/>
            <w:u w:val="none"/>
            <w:lang w:eastAsia="nb-NO"/>
          </w:rPr>
          <w:t>reglementet</w:t>
        </w:r>
      </w:hyperlink>
      <w:r>
        <w:rPr>
          <w:rFonts w:ascii="Georgia" w:eastAsia="Times New Roman" w:hAnsi="Georgia" w:cstheme="minorHAnsi"/>
          <w:color w:val="000000"/>
          <w:sz w:val="24"/>
          <w:szCs w:val="24"/>
          <w:lang w:eastAsia="nb-NO"/>
        </w:rPr>
        <w:t xml:space="preserve">. </w:t>
      </w:r>
      <w:r>
        <w:rPr>
          <w:rFonts w:ascii="Georgia" w:hAnsi="Georgia"/>
          <w:color w:val="000000"/>
          <w:sz w:val="24"/>
          <w:szCs w:val="24"/>
          <w:shd w:val="clear" w:color="auto" w:fill="FFFFFF"/>
        </w:rPr>
        <w:t>Praksis som godkjennes må strekke seg over en periode tilsvarende minst 6 måneder i full stilling. All deltidspraksis omregnes til hele årsverk. Minste godkjennbare praksis er 50 % stilling.</w:t>
      </w:r>
    </w:p>
    <w:p w14:paraId="44435248" w14:textId="77777777" w:rsidR="00171EFD" w:rsidRDefault="00171EFD">
      <w:pPr>
        <w:shd w:val="clear" w:color="auto" w:fill="FFFFFF"/>
        <w:spacing w:before="75" w:after="0" w:line="240" w:lineRule="auto"/>
        <w:rPr>
          <w:rFonts w:ascii="Georgia" w:hAnsi="Georgia"/>
          <w:color w:val="000000"/>
          <w:sz w:val="24"/>
          <w:szCs w:val="24"/>
          <w:shd w:val="clear" w:color="auto" w:fill="FFFFFF"/>
        </w:rPr>
      </w:pPr>
    </w:p>
    <w:p w14:paraId="65B86A3F" w14:textId="77777777" w:rsidR="00171EFD" w:rsidRDefault="00000000">
      <w:pPr>
        <w:shd w:val="clear" w:color="auto" w:fill="FFFFFF" w:themeFill="background1"/>
        <w:spacing w:before="75" w:after="0" w:line="240" w:lineRule="auto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>
        <w:rPr>
          <w:rFonts w:ascii="Georgia" w:hAnsi="Georgia"/>
          <w:color w:val="000000"/>
          <w:sz w:val="24"/>
          <w:szCs w:val="24"/>
          <w:shd w:val="clear" w:color="auto" w:fill="FFFFFF"/>
        </w:rPr>
        <w:t>Marker hvilken type praksis dette gjelder:</w:t>
      </w:r>
    </w:p>
    <w:p w14:paraId="6ED0E7C6" w14:textId="77777777" w:rsidR="00171EFD" w:rsidRDefault="00000000">
      <w:pPr>
        <w:shd w:val="clear" w:color="auto" w:fill="FFFFFF"/>
        <w:spacing w:before="75" w:after="0" w:line="240" w:lineRule="auto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Tabellrutenett"/>
        <w:tblW w:w="1375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616"/>
        <w:gridCol w:w="1134"/>
      </w:tblGrid>
      <w:tr w:rsidR="00171EFD" w14:paraId="3C20844E" w14:textId="77777777">
        <w:tc>
          <w:tcPr>
            <w:tcW w:w="12615" w:type="dxa"/>
            <w:shd w:val="clear" w:color="auto" w:fill="E8E8E8" w:themeFill="background2"/>
          </w:tcPr>
          <w:p w14:paraId="5F587E8E" w14:textId="77777777" w:rsidR="00171EFD" w:rsidRDefault="00000000">
            <w:pPr>
              <w:spacing w:after="0" w:line="240" w:lineRule="auto"/>
              <w:rPr>
                <w:rFonts w:ascii="Georgia" w:eastAsia="Times New Roman" w:hAnsi="Georgia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Georgia" w:eastAsia="Times New Roman" w:hAnsi="Georgia" w:cstheme="minorHAnsi"/>
                <w:color w:val="000000"/>
                <w:sz w:val="24"/>
                <w:szCs w:val="24"/>
                <w:lang w:eastAsia="nb-NO"/>
              </w:rPr>
              <w:t>Type av privat virksomhet</w:t>
            </w:r>
          </w:p>
        </w:tc>
        <w:tc>
          <w:tcPr>
            <w:tcW w:w="1134" w:type="dxa"/>
            <w:shd w:val="clear" w:color="auto" w:fill="E8E8E8" w:themeFill="background2"/>
          </w:tcPr>
          <w:p w14:paraId="60FBEF84" w14:textId="77777777" w:rsidR="00171EFD" w:rsidRDefault="0000000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nb-NO"/>
              </w:rPr>
              <w:t>Kryss av</w:t>
            </w:r>
          </w:p>
        </w:tc>
      </w:tr>
      <w:tr w:rsidR="00171EFD" w14:paraId="28BF7AD0" w14:textId="77777777">
        <w:tc>
          <w:tcPr>
            <w:tcW w:w="12615" w:type="dxa"/>
          </w:tcPr>
          <w:p w14:paraId="468066A6" w14:textId="77777777" w:rsidR="00171EFD" w:rsidRDefault="00000000">
            <w:pPr>
              <w:spacing w:after="0" w:line="240" w:lineRule="auto"/>
              <w:rPr>
                <w:rFonts w:ascii="Georgia" w:eastAsia="Times New Roman" w:hAnsi="Georgia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Georgia" w:eastAsia="Times New Roman" w:hAnsi="Georgia"/>
                <w:color w:val="000000" w:themeColor="text1"/>
                <w:sz w:val="24"/>
                <w:szCs w:val="24"/>
                <w:lang w:eastAsia="nb-NO"/>
              </w:rPr>
              <w:t>Selvstendig næringsdrivende/ansatte i private psykologkontor/institutter (klinisk praksis)</w:t>
            </w:r>
          </w:p>
          <w:p w14:paraId="46EEBEA1" w14:textId="77777777" w:rsidR="00171EFD" w:rsidRDefault="00000000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Georgia" w:eastAsia="Times New Roman" w:hAnsi="Georgia"/>
                <w:color w:val="000000" w:themeColor="text1"/>
                <w:sz w:val="24"/>
                <w:szCs w:val="24"/>
                <w:lang w:eastAsia="nb-NO"/>
              </w:rPr>
              <w:t>Kan godkjennes for maksimum ett år, ikke til fellesprogram</w:t>
            </w:r>
          </w:p>
        </w:tc>
        <w:tc>
          <w:tcPr>
            <w:tcW w:w="1134" w:type="dxa"/>
          </w:tcPr>
          <w:p w14:paraId="5013F589" w14:textId="77777777" w:rsidR="00171EFD" w:rsidRDefault="00171E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03B0503F" w14:textId="77777777">
        <w:tc>
          <w:tcPr>
            <w:tcW w:w="12615" w:type="dxa"/>
            <w:tcBorders>
              <w:right w:val="single" w:sz="6" w:space="0" w:color="000000"/>
            </w:tcBorders>
          </w:tcPr>
          <w:p w14:paraId="54D74292" w14:textId="77777777" w:rsidR="00171EFD" w:rsidRDefault="00000000">
            <w:pPr>
              <w:spacing w:after="0" w:line="240" w:lineRule="auto"/>
              <w:rPr>
                <w:rFonts w:ascii="Georgia" w:hAnsi="Georgia" w:cs="Segoe UI"/>
                <w:sz w:val="24"/>
                <w:szCs w:val="24"/>
              </w:rPr>
            </w:pPr>
            <w:r>
              <w:rPr>
                <w:rFonts w:ascii="Georgia" w:hAnsi="Georgia" w:cs="Segoe UI"/>
                <w:sz w:val="24"/>
                <w:szCs w:val="24"/>
              </w:rPr>
              <w:t>Ansatt hos private helsetjenesteleverandører med avtaler med det offentlige som ledd i fristbruddordningen.</w:t>
            </w:r>
          </w:p>
          <w:p w14:paraId="6121C00A" w14:textId="77777777" w:rsidR="00171EFD" w:rsidRDefault="00000000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Georgia" w:eastAsia="Times New Roman" w:hAnsi="Georgia"/>
                <w:color w:val="000000" w:themeColor="text1"/>
                <w:sz w:val="24"/>
                <w:szCs w:val="24"/>
                <w:lang w:eastAsia="nb-NO"/>
              </w:rPr>
              <w:t>Kan godkjennes for maksimum ett år, ikke til fellesprogram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66D13A23" w14:textId="77777777" w:rsidR="00171EFD" w:rsidRDefault="00171E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</w:tbl>
    <w:p w14:paraId="1E033A36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7CDCDB5E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3FD8965E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730D594E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6227F846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326C87D9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08A45153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22D08730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34DF1275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6CD3DA0F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16615D33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304128CC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4EC6E796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3FAF384A" w14:textId="77777777" w:rsidR="00171EFD" w:rsidRDefault="00171E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400F3DB5" w14:textId="77777777" w:rsidR="00171EFD" w:rsidRDefault="000000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nb-NO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nb-NO"/>
        </w:rPr>
        <w:lastRenderedPageBreak/>
        <w:t>Uavhengig av virksomhetstype må disse kravene oppfylles</w:t>
      </w:r>
    </w:p>
    <w:p w14:paraId="23BF25E4" w14:textId="77777777" w:rsidR="00171EFD" w:rsidRDefault="0000000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  <w:r>
        <w:rPr>
          <w:rFonts w:ascii="Georgia" w:eastAsia="Times New Roman" w:hAnsi="Georgia" w:cs="Times New Roman"/>
          <w:color w:val="000000" w:themeColor="text1"/>
          <w:sz w:val="24"/>
          <w:szCs w:val="24"/>
          <w:lang w:eastAsia="nb-NO"/>
        </w:rPr>
        <w:t>Det må foreligge et system med inntak og fordeling av klienter som kan gi en habil dokumentasjon av praksis gjennom tjenestebevis og praksisattest</w:t>
      </w:r>
    </w:p>
    <w:p w14:paraId="771D6D32" w14:textId="77777777" w:rsidR="00171EFD" w:rsidRDefault="00000000">
      <w:pPr>
        <w:numPr>
          <w:ilvl w:val="0"/>
          <w:numId w:val="1"/>
        </w:numPr>
        <w:shd w:val="clear" w:color="auto" w:fill="FFFFFF" w:themeFill="background1"/>
        <w:spacing w:before="75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  <w:r>
        <w:rPr>
          <w:rFonts w:ascii="Georgia" w:eastAsia="Times New Roman" w:hAnsi="Georgia" w:cs="Times New Roman"/>
          <w:color w:val="000000" w:themeColor="text1"/>
          <w:sz w:val="24"/>
          <w:szCs w:val="24"/>
          <w:lang w:eastAsia="nb-NO"/>
        </w:rPr>
        <w:t>Det må foreligge et system som sikrer faglig forsvarlighet. Det betyr at det finnes klare retningslinjer/avtaler om felles drøftinger av pasienter, kvalitetssikring av epikriser, etc. </w:t>
      </w:r>
    </w:p>
    <w:p w14:paraId="3EF32168" w14:textId="77777777" w:rsidR="00171EFD" w:rsidRDefault="00000000">
      <w:pPr>
        <w:numPr>
          <w:ilvl w:val="0"/>
          <w:numId w:val="1"/>
        </w:numPr>
        <w:shd w:val="clear" w:color="auto" w:fill="FFFFFF" w:themeFill="background1"/>
        <w:spacing w:before="75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  <w:r>
        <w:rPr>
          <w:rFonts w:ascii="Georgia" w:eastAsia="Times New Roman" w:hAnsi="Georgia" w:cs="Times New Roman"/>
          <w:color w:val="000000" w:themeColor="text1"/>
          <w:sz w:val="24"/>
          <w:szCs w:val="24"/>
          <w:lang w:eastAsia="nb-NO"/>
        </w:rPr>
        <w:t xml:space="preserve">Det skal være et faglig fellesskap som regelmessig drøfter saker på den aktuelle fysiske lokasjon. Dette skal inkludere mer erfarne psykologer og psykologspesialister. </w:t>
      </w:r>
    </w:p>
    <w:p w14:paraId="10557192" w14:textId="77777777" w:rsidR="00171EFD" w:rsidRDefault="00000000">
      <w:pPr>
        <w:numPr>
          <w:ilvl w:val="0"/>
          <w:numId w:val="1"/>
        </w:numPr>
        <w:shd w:val="clear" w:color="auto" w:fill="FFFFFF" w:themeFill="background1"/>
        <w:spacing w:before="75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  <w:r>
        <w:rPr>
          <w:rFonts w:ascii="Georgia" w:eastAsia="Times New Roman" w:hAnsi="Georgia" w:cs="Times New Roman"/>
          <w:color w:val="000000" w:themeColor="text1"/>
          <w:sz w:val="24"/>
          <w:szCs w:val="24"/>
          <w:lang w:eastAsia="nb-NO"/>
        </w:rPr>
        <w:t>Tverrfaglig samarbeid (samarbeid med andre faggrupper, eksterne samarbeidsparter) må inngå i virksomhetens aktiviteter.</w:t>
      </w:r>
    </w:p>
    <w:p w14:paraId="38F298E6" w14:textId="77777777" w:rsidR="00171EFD" w:rsidRDefault="00000000">
      <w:pPr>
        <w:numPr>
          <w:ilvl w:val="0"/>
          <w:numId w:val="1"/>
        </w:numPr>
        <w:shd w:val="clear" w:color="auto" w:fill="FFFFFF" w:themeFill="background1"/>
        <w:spacing w:before="75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  <w:r>
        <w:rPr>
          <w:rFonts w:ascii="Georgia" w:eastAsia="Times New Roman" w:hAnsi="Georgia" w:cs="Times New Roman"/>
          <w:color w:val="000000" w:themeColor="text1"/>
          <w:sz w:val="24"/>
          <w:szCs w:val="24"/>
          <w:lang w:eastAsia="nb-NO"/>
        </w:rPr>
        <w:t>Tjenestestedet må ha en ansatt fagansvarlig som er ansvarlig for at det foreligger rutiner for veiledning og praksis som tilfredsstiller kravene i spesialistutdanningen</w:t>
      </w:r>
    </w:p>
    <w:p w14:paraId="4DE0857F" w14:textId="77777777" w:rsidR="00171EFD" w:rsidRDefault="00000000">
      <w:pPr>
        <w:numPr>
          <w:ilvl w:val="0"/>
          <w:numId w:val="1"/>
        </w:numPr>
        <w:shd w:val="clear" w:color="auto" w:fill="FFFFFF" w:themeFill="background1"/>
        <w:spacing w:before="75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  <w:r>
        <w:rPr>
          <w:rFonts w:ascii="Georgia" w:eastAsia="Times New Roman" w:hAnsi="Georgia" w:cs="Times New Roman"/>
          <w:color w:val="000000" w:themeColor="text1"/>
          <w:sz w:val="24"/>
          <w:szCs w:val="24"/>
          <w:lang w:eastAsia="nb-NO"/>
        </w:rPr>
        <w:t>Fagansvarlig har ansvar for at det foreligger gyldige avtaler for databehandling og innsyn i journal mellom spesialist og psykolog i spesialisering</w:t>
      </w:r>
    </w:p>
    <w:p w14:paraId="396E4017" w14:textId="77777777" w:rsidR="00171EFD" w:rsidRDefault="00000000">
      <w:pPr>
        <w:numPr>
          <w:ilvl w:val="0"/>
          <w:numId w:val="1"/>
        </w:numPr>
        <w:shd w:val="clear" w:color="auto" w:fill="FFFFFF" w:themeFill="background1"/>
        <w:spacing w:before="75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  <w:r>
        <w:rPr>
          <w:rFonts w:ascii="Georgia" w:eastAsia="Times New Roman" w:hAnsi="Georgia" w:cs="Times New Roman"/>
          <w:color w:val="000000" w:themeColor="text1"/>
          <w:sz w:val="24"/>
          <w:szCs w:val="24"/>
          <w:lang w:eastAsia="nb-NO"/>
        </w:rPr>
        <w:t>I en 100% stilling tas utgangspunkt i 4/5 av normtallet på 1050 som er aktivitetskravet til avtalespesialister. I aktivitetskravet inngår utredning, diagnostikk, behandling og samarbeid med andre instanser (gjelder klinisk praksis).</w:t>
      </w:r>
    </w:p>
    <w:p w14:paraId="559D7BDC" w14:textId="77777777" w:rsidR="00171EFD" w:rsidRDefault="00000000">
      <w:pPr>
        <w:numPr>
          <w:ilvl w:val="0"/>
          <w:numId w:val="1"/>
        </w:numPr>
        <w:shd w:val="clear" w:color="auto" w:fill="FFFFFF"/>
        <w:spacing w:before="75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  <w:t>Reglement og utfyllende bestemmelser for spesialitetene er overordnet for godkjenning av praksis. Praksis må dekke krav til omfang og varighet, samt innhold som er spesifisert i utfyllende bestemmelser og reglementet.</w:t>
      </w:r>
    </w:p>
    <w:p w14:paraId="15A58808" w14:textId="77777777" w:rsidR="00171EFD" w:rsidRDefault="00171EFD">
      <w:pPr>
        <w:shd w:val="clear" w:color="auto" w:fill="FFFFFF"/>
        <w:spacing w:before="105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nb-NO"/>
        </w:rPr>
      </w:pPr>
    </w:p>
    <w:p w14:paraId="0A605DF8" w14:textId="77777777" w:rsidR="00171EFD" w:rsidRDefault="00171EFD">
      <w:pPr>
        <w:shd w:val="clear" w:color="auto" w:fill="FFFFFF"/>
        <w:spacing w:before="105" w:after="0" w:line="240" w:lineRule="auto"/>
        <w:rPr>
          <w:rFonts w:eastAsia="Times New Roman" w:cstheme="minorHAnsi"/>
          <w:color w:val="000000"/>
          <w:sz w:val="24"/>
          <w:szCs w:val="24"/>
          <w:lang w:eastAsia="nb-NO"/>
        </w:rPr>
      </w:pPr>
    </w:p>
    <w:p w14:paraId="2E01BC60" w14:textId="77777777" w:rsidR="00171EFD" w:rsidRDefault="00171EFD">
      <w:pPr>
        <w:shd w:val="clear" w:color="auto" w:fill="FFFFFF"/>
        <w:spacing w:before="105" w:after="0" w:line="240" w:lineRule="auto"/>
        <w:rPr>
          <w:rFonts w:eastAsia="Times New Roman" w:cstheme="minorHAnsi"/>
          <w:color w:val="000000"/>
          <w:sz w:val="24"/>
          <w:szCs w:val="24"/>
          <w:lang w:eastAsia="nb-NO"/>
        </w:rPr>
      </w:pPr>
    </w:p>
    <w:p w14:paraId="13A47B15" w14:textId="77777777" w:rsidR="00171EFD" w:rsidRDefault="00171EFD">
      <w:pPr>
        <w:shd w:val="clear" w:color="auto" w:fill="FFFFFF"/>
        <w:spacing w:before="105" w:after="0" w:line="240" w:lineRule="auto"/>
        <w:rPr>
          <w:rFonts w:eastAsia="Times New Roman" w:cstheme="minorHAnsi"/>
          <w:color w:val="000000"/>
          <w:sz w:val="24"/>
          <w:szCs w:val="24"/>
          <w:lang w:eastAsia="nb-NO"/>
        </w:rPr>
      </w:pPr>
    </w:p>
    <w:p w14:paraId="28127DB1" w14:textId="77777777" w:rsidR="00171EFD" w:rsidRDefault="00171EFD">
      <w:pPr>
        <w:shd w:val="clear" w:color="auto" w:fill="FFFFFF"/>
        <w:spacing w:before="105" w:after="0" w:line="240" w:lineRule="auto"/>
        <w:rPr>
          <w:rFonts w:eastAsia="Times New Roman" w:cstheme="minorHAnsi"/>
          <w:color w:val="000000"/>
          <w:sz w:val="24"/>
          <w:szCs w:val="24"/>
          <w:lang w:eastAsia="nb-NO"/>
        </w:rPr>
      </w:pPr>
    </w:p>
    <w:p w14:paraId="686CB774" w14:textId="77777777" w:rsidR="00171EFD" w:rsidRDefault="00171EFD">
      <w:pPr>
        <w:shd w:val="clear" w:color="auto" w:fill="FFFFFF" w:themeFill="background1"/>
        <w:spacing w:before="105" w:after="0" w:line="240" w:lineRule="auto"/>
        <w:rPr>
          <w:rFonts w:eastAsia="Times New Roman"/>
          <w:color w:val="000000"/>
          <w:sz w:val="24"/>
          <w:szCs w:val="24"/>
          <w:lang w:eastAsia="nb-NO"/>
        </w:rPr>
      </w:pPr>
    </w:p>
    <w:p w14:paraId="2DC6DA46" w14:textId="77777777" w:rsidR="00171EFD" w:rsidRDefault="00171EFD">
      <w:pPr>
        <w:shd w:val="clear" w:color="auto" w:fill="FFFFFF" w:themeFill="background1"/>
        <w:spacing w:before="105" w:after="0" w:line="240" w:lineRule="auto"/>
        <w:rPr>
          <w:rFonts w:eastAsia="Times New Roman"/>
          <w:color w:val="000000" w:themeColor="text1"/>
          <w:sz w:val="24"/>
          <w:szCs w:val="24"/>
          <w:lang w:eastAsia="nb-NO"/>
        </w:rPr>
      </w:pPr>
    </w:p>
    <w:p w14:paraId="40B06FF1" w14:textId="77777777" w:rsidR="00171EFD" w:rsidRDefault="00171EFD">
      <w:pPr>
        <w:shd w:val="clear" w:color="auto" w:fill="FFFFFF"/>
        <w:spacing w:before="105" w:after="0" w:line="240" w:lineRule="auto"/>
        <w:rPr>
          <w:rFonts w:eastAsia="Times New Roman" w:cstheme="minorHAnsi"/>
          <w:color w:val="000000"/>
          <w:sz w:val="24"/>
          <w:szCs w:val="24"/>
          <w:lang w:eastAsia="nb-NO"/>
        </w:rPr>
      </w:pPr>
    </w:p>
    <w:tbl>
      <w:tblPr>
        <w:tblStyle w:val="Tabellrutenett"/>
        <w:tblW w:w="13178" w:type="dxa"/>
        <w:tblLayout w:type="fixed"/>
        <w:tblLook w:val="04A0" w:firstRow="1" w:lastRow="0" w:firstColumn="1" w:lastColumn="0" w:noHBand="0" w:noVBand="1"/>
      </w:tblPr>
      <w:tblGrid>
        <w:gridCol w:w="3956"/>
        <w:gridCol w:w="4969"/>
        <w:gridCol w:w="4253"/>
      </w:tblGrid>
      <w:tr w:rsidR="00171EFD" w14:paraId="37956B0F" w14:textId="77777777">
        <w:trPr>
          <w:cantSplit/>
          <w:trHeight w:val="558"/>
        </w:trPr>
        <w:tc>
          <w:tcPr>
            <w:tcW w:w="3956" w:type="dxa"/>
          </w:tcPr>
          <w:p w14:paraId="4BC35973" w14:textId="77777777" w:rsidR="00171EFD" w:rsidRDefault="00000000">
            <w:pPr>
              <w:spacing w:before="10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lastRenderedPageBreak/>
              <w:t xml:space="preserve">Søker: </w:t>
            </w:r>
          </w:p>
          <w:p w14:paraId="204B7602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4969" w:type="dxa"/>
          </w:tcPr>
          <w:p w14:paraId="09FAED6B" w14:textId="77777777" w:rsidR="00171EFD" w:rsidRDefault="00000000">
            <w:pPr>
              <w:spacing w:before="105"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 xml:space="preserve">Praksissted: </w:t>
            </w:r>
          </w:p>
          <w:p w14:paraId="0027A063" w14:textId="7DDB17A6" w:rsidR="00F45D61" w:rsidRDefault="00F45D61">
            <w:pPr>
              <w:spacing w:before="10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 xml:space="preserve">Adresse: </w:t>
            </w:r>
          </w:p>
          <w:p w14:paraId="7A72C84E" w14:textId="77777777" w:rsidR="00171EFD" w:rsidRDefault="00000000">
            <w:pPr>
              <w:spacing w:before="10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 xml:space="preserve">Praksisperiode: </w:t>
            </w:r>
          </w:p>
        </w:tc>
        <w:tc>
          <w:tcPr>
            <w:tcW w:w="4253" w:type="dxa"/>
          </w:tcPr>
          <w:p w14:paraId="207B5F82" w14:textId="77777777" w:rsidR="00171EFD" w:rsidRDefault="00000000">
            <w:pPr>
              <w:spacing w:before="105"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>Ansvarlig leder:</w:t>
            </w:r>
          </w:p>
          <w:p w14:paraId="08321D7D" w14:textId="6629E4A8" w:rsidR="00F45D61" w:rsidRDefault="00F45D61">
            <w:pPr>
              <w:spacing w:before="105"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>Tittel:</w:t>
            </w:r>
          </w:p>
          <w:p w14:paraId="380BCBC7" w14:textId="350FFE39" w:rsidR="00171EFD" w:rsidRPr="00626073" w:rsidRDefault="00F45D61">
            <w:pPr>
              <w:spacing w:before="10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>Profesjon:</w:t>
            </w:r>
          </w:p>
        </w:tc>
      </w:tr>
      <w:tr w:rsidR="00171EFD" w14:paraId="37EB6612" w14:textId="77777777">
        <w:trPr>
          <w:cantSplit/>
          <w:trHeight w:val="2614"/>
        </w:trPr>
        <w:tc>
          <w:tcPr>
            <w:tcW w:w="3956" w:type="dxa"/>
          </w:tcPr>
          <w:p w14:paraId="7A38E926" w14:textId="77777777" w:rsidR="00171EFD" w:rsidRDefault="00000000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>Praksis søkes godkjent til (velg ett alternativ):</w:t>
            </w:r>
          </w:p>
          <w:p w14:paraId="74555AAD" w14:textId="77777777" w:rsidR="00171EFD" w:rsidRDefault="00171EFD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</w:p>
          <w:p w14:paraId="09849311" w14:textId="77777777" w:rsidR="00171EFD" w:rsidRDefault="00000000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>Obligatorisk program (hvilket):</w:t>
            </w:r>
          </w:p>
          <w:p w14:paraId="3E0A9C29" w14:textId="77777777" w:rsidR="00171EFD" w:rsidRDefault="00171EFD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</w:p>
          <w:p w14:paraId="3815B872" w14:textId="77777777" w:rsidR="00171EFD" w:rsidRDefault="00000000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 xml:space="preserve">Valgfritt program (hvilket):  </w:t>
            </w:r>
          </w:p>
          <w:p w14:paraId="3451C84E" w14:textId="77777777" w:rsidR="00171EFD" w:rsidRDefault="00171EFD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</w:p>
          <w:p w14:paraId="407E187A" w14:textId="77777777" w:rsidR="00171EFD" w:rsidRDefault="00171EFD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969" w:type="dxa"/>
          </w:tcPr>
          <w:p w14:paraId="407DC661" w14:textId="77777777" w:rsidR="00171EFD" w:rsidRDefault="00000000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>Kort beskrivelse av arbeidsoppgaver:</w:t>
            </w:r>
          </w:p>
          <w:p w14:paraId="34304AB6" w14:textId="77777777" w:rsidR="00171EFD" w:rsidRDefault="00171EFD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</w:p>
          <w:p w14:paraId="3BAEE8EE" w14:textId="77777777" w:rsidR="00171EFD" w:rsidRDefault="00171EFD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3" w:type="dxa"/>
          </w:tcPr>
          <w:p w14:paraId="402AD0DF" w14:textId="77777777" w:rsidR="00171EFD" w:rsidRDefault="00000000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>Innhold i praksis dekker krav til programmet slik det er beskrevet i utfyllende bestemmelser/målbeskrivelser:</w:t>
            </w:r>
          </w:p>
          <w:p w14:paraId="459BCFC1" w14:textId="77777777" w:rsidR="00171EFD" w:rsidRDefault="00171EFD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</w:p>
          <w:p w14:paraId="057E09AA" w14:textId="77777777" w:rsidR="00171EFD" w:rsidRDefault="00000000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 xml:space="preserve">Ja/Nei </w:t>
            </w:r>
          </w:p>
          <w:p w14:paraId="4F457D79" w14:textId="77777777" w:rsidR="00171EFD" w:rsidRDefault="00171EFD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171EFD" w14:paraId="30BAE708" w14:textId="77777777">
        <w:trPr>
          <w:cantSplit/>
          <w:trHeight w:val="1134"/>
        </w:trPr>
        <w:tc>
          <w:tcPr>
            <w:tcW w:w="3956" w:type="dxa"/>
            <w:shd w:val="clear" w:color="auto" w:fill="E8E8E8" w:themeFill="background2"/>
          </w:tcPr>
          <w:p w14:paraId="5CB79595" w14:textId="77777777" w:rsidR="00171EFD" w:rsidRDefault="00000000">
            <w:pPr>
              <w:spacing w:before="105"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Krav</w:t>
            </w:r>
          </w:p>
        </w:tc>
        <w:tc>
          <w:tcPr>
            <w:tcW w:w="9222" w:type="dxa"/>
            <w:gridSpan w:val="2"/>
            <w:shd w:val="clear" w:color="auto" w:fill="E8E8E8" w:themeFill="background2"/>
          </w:tcPr>
          <w:p w14:paraId="09F25531" w14:textId="77777777" w:rsidR="00171EFD" w:rsidRDefault="00171EFD">
            <w:pPr>
              <w:spacing w:before="105"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7E1262CA" w14:textId="77777777">
        <w:trPr>
          <w:trHeight w:val="460"/>
        </w:trPr>
        <w:tc>
          <w:tcPr>
            <w:tcW w:w="3956" w:type="dxa"/>
            <w:vMerge w:val="restart"/>
          </w:tcPr>
          <w:p w14:paraId="570C3778" w14:textId="77777777" w:rsidR="00171EFD" w:rsidRDefault="00000000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 xml:space="preserve">Det foreligger et system med inntak og fordeling av klienter som gir en habil dokumentasjon av praksis gjennom tjenestebevis og praksisattest </w:t>
            </w:r>
            <w:r>
              <w:rPr>
                <w:rStyle w:val="Fotnotereferanse"/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footnoteReference w:id="1"/>
            </w:r>
          </w:p>
          <w:p w14:paraId="0D3DFA85" w14:textId="44DF5FE2" w:rsidR="00F45D61" w:rsidRDefault="00F45D61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9222" w:type="dxa"/>
            <w:gridSpan w:val="2"/>
            <w:shd w:val="clear" w:color="auto" w:fill="E8E8E8" w:themeFill="background2"/>
          </w:tcPr>
          <w:p w14:paraId="1DC08747" w14:textId="3D66F185" w:rsidR="00171EFD" w:rsidRDefault="00000000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Beskriv hvordan dette kravet skal ivaretas</w:t>
            </w:r>
            <w:r w:rsidR="00F45D61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 xml:space="preserve"> og forventet antall konsultasjoner i 100% stilling:</w:t>
            </w:r>
          </w:p>
        </w:tc>
      </w:tr>
      <w:tr w:rsidR="00171EFD" w14:paraId="4127B431" w14:textId="77777777">
        <w:trPr>
          <w:trHeight w:val="785"/>
        </w:trPr>
        <w:tc>
          <w:tcPr>
            <w:tcW w:w="3956" w:type="dxa"/>
            <w:vMerge/>
          </w:tcPr>
          <w:p w14:paraId="2264E1D6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222" w:type="dxa"/>
            <w:gridSpan w:val="2"/>
          </w:tcPr>
          <w:p w14:paraId="13388B5D" w14:textId="77777777" w:rsidR="00171EFD" w:rsidRDefault="00171EFD">
            <w:pPr>
              <w:spacing w:before="105" w:after="0"/>
              <w:rPr>
                <w:rFonts w:ascii="Source Sans Pro" w:hAnsi="Source Sans Pro" w:cs="Calibri"/>
                <w:color w:val="222222"/>
                <w:sz w:val="23"/>
                <w:szCs w:val="23"/>
                <w:shd w:val="clear" w:color="auto" w:fill="FFFFFF"/>
              </w:rPr>
            </w:pPr>
          </w:p>
          <w:p w14:paraId="7B47203C" w14:textId="77777777" w:rsidR="00171EFD" w:rsidRDefault="00171EFD">
            <w:pPr>
              <w:spacing w:before="105" w:after="0"/>
              <w:rPr>
                <w:rFonts w:ascii="Source Sans Pro" w:hAnsi="Source Sans Pro" w:cs="Calibri"/>
                <w:color w:val="222222"/>
                <w:sz w:val="23"/>
                <w:szCs w:val="23"/>
                <w:shd w:val="clear" w:color="auto" w:fill="FFFFFF"/>
              </w:rPr>
            </w:pPr>
          </w:p>
          <w:p w14:paraId="72AC9980" w14:textId="77777777" w:rsidR="00171EFD" w:rsidRDefault="00171EFD">
            <w:pPr>
              <w:spacing w:before="105" w:after="0"/>
              <w:rPr>
                <w:rFonts w:ascii="Source Sans Pro" w:hAnsi="Source Sans Pro" w:cs="Calibri"/>
                <w:color w:val="222222"/>
                <w:sz w:val="23"/>
                <w:szCs w:val="23"/>
                <w:shd w:val="clear" w:color="auto" w:fill="FFFFFF"/>
              </w:rPr>
            </w:pPr>
          </w:p>
          <w:p w14:paraId="6289BF81" w14:textId="77777777" w:rsidR="00171EFD" w:rsidRDefault="00171EFD">
            <w:pPr>
              <w:spacing w:before="105" w:after="0"/>
              <w:rPr>
                <w:rFonts w:ascii="Source Sans Pro" w:hAnsi="Source Sans Pro" w:cs="Calibri"/>
                <w:color w:val="222222"/>
                <w:sz w:val="23"/>
                <w:szCs w:val="23"/>
                <w:shd w:val="clear" w:color="auto" w:fill="FFFFFF"/>
              </w:rPr>
            </w:pPr>
          </w:p>
          <w:p w14:paraId="5984A961" w14:textId="77777777" w:rsidR="00171EFD" w:rsidRDefault="00171EFD">
            <w:pPr>
              <w:spacing w:before="105" w:after="0"/>
              <w:rPr>
                <w:rFonts w:ascii="Source Sans Pro" w:hAnsi="Source Sans Pro" w:cs="Calibri"/>
                <w:color w:val="222222"/>
                <w:sz w:val="23"/>
                <w:szCs w:val="23"/>
                <w:shd w:val="clear" w:color="auto" w:fill="FFFFFF"/>
              </w:rPr>
            </w:pPr>
          </w:p>
          <w:p w14:paraId="5162CF32" w14:textId="77777777" w:rsidR="00171EFD" w:rsidRDefault="00171EFD">
            <w:pPr>
              <w:spacing w:before="105" w:after="0"/>
              <w:rPr>
                <w:rFonts w:ascii="Source Sans Pro" w:hAnsi="Source Sans Pro" w:cs="Calibri"/>
                <w:color w:val="222222"/>
                <w:sz w:val="23"/>
                <w:szCs w:val="23"/>
                <w:shd w:val="clear" w:color="auto" w:fill="FFFFFF"/>
              </w:rPr>
            </w:pPr>
          </w:p>
          <w:p w14:paraId="56B38CA7" w14:textId="77777777" w:rsidR="00171EFD" w:rsidRDefault="00171EFD">
            <w:pPr>
              <w:spacing w:before="105" w:after="0"/>
              <w:rPr>
                <w:rFonts w:ascii="Source Sans Pro" w:hAnsi="Source Sans Pro" w:cs="Calibri"/>
                <w:color w:val="222222"/>
                <w:sz w:val="23"/>
                <w:szCs w:val="23"/>
                <w:shd w:val="clear" w:color="auto" w:fill="FFFFFF"/>
              </w:rPr>
            </w:pPr>
          </w:p>
        </w:tc>
      </w:tr>
      <w:tr w:rsidR="00171EFD" w14:paraId="7A8CF766" w14:textId="77777777">
        <w:trPr>
          <w:trHeight w:val="439"/>
        </w:trPr>
        <w:tc>
          <w:tcPr>
            <w:tcW w:w="3956" w:type="dxa"/>
            <w:vMerge w:val="restart"/>
          </w:tcPr>
          <w:p w14:paraId="2B388741" w14:textId="77777777" w:rsidR="00171EFD" w:rsidRDefault="00000000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lastRenderedPageBreak/>
              <w:t>Det foreligger et system som sikrer faglig forsvarlighet. Det betyr at det finnes klare retningslinjer/avtaler om felles drøftinger om pasienter, kvalitetssikring av epikriser, etc. </w:t>
            </w:r>
          </w:p>
        </w:tc>
        <w:tc>
          <w:tcPr>
            <w:tcW w:w="9222" w:type="dxa"/>
            <w:gridSpan w:val="2"/>
            <w:shd w:val="clear" w:color="auto" w:fill="E8E8E8" w:themeFill="background2"/>
          </w:tcPr>
          <w:p w14:paraId="32A99F15" w14:textId="77777777" w:rsidR="00171EFD" w:rsidRDefault="00000000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 xml:space="preserve">Enhver som yter helse- og omsorgstjenester skal etablere et internkontrollsystem for virksomheten og sørge for at virksomhet og tjenester planlegges, utføres og vedlikeholdes i samsvar med krav fastsatt i eller i </w:t>
            </w: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medhold av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 xml:space="preserve"> lover og forskrifter. (</w:t>
            </w:r>
            <w:hyperlink r:id="rId12">
              <w:r w:rsidR="00171EFD">
                <w:rPr>
                  <w:rStyle w:val="Hyperkobling"/>
                  <w:rFonts w:eastAsia="Times New Roman" w:cstheme="minorHAnsi"/>
                  <w:sz w:val="24"/>
                  <w:szCs w:val="24"/>
                  <w:lang w:eastAsia="nb-NO"/>
                </w:rPr>
                <w:t>https://lovdata.no/dokument/NL/lov/2017-12-15-107</w:t>
              </w:r>
            </w:hyperlink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)</w:t>
            </w:r>
          </w:p>
          <w:p w14:paraId="3048B3A2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hyperlink r:id="rId13">
              <w:r>
                <w:rPr>
                  <w:rStyle w:val="Hyperkobling"/>
                  <w:rFonts w:eastAsia="Times New Roman" w:cstheme="minorHAnsi"/>
                  <w:sz w:val="24"/>
                  <w:szCs w:val="24"/>
                  <w:lang w:eastAsia="nb-NO"/>
                </w:rPr>
                <w:t>https://lovdata.no/dokument/LTI/forskrift/2016-10-28-1250</w:t>
              </w:r>
            </w:hyperlink>
          </w:p>
          <w:p w14:paraId="702020DF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1B99EEBE" w14:textId="77777777" w:rsidR="00171EFD" w:rsidRDefault="00000000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Vi bekrefter at virksomheten oppfyller paragrafene i forskrift om ledelse og kvalitetsforbedring i helse og omsorgstjenesten.</w:t>
            </w:r>
          </w:p>
          <w:p w14:paraId="7B68BFDE" w14:textId="77777777" w:rsidR="00171EFD" w:rsidRDefault="00000000">
            <w:pPr>
              <w:spacing w:before="10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14605" distL="0" distR="19050" simplePos="0" relativeHeight="10" behindDoc="0" locked="0" layoutInCell="1" allowOverlap="1" wp14:anchorId="36CA8AD0" wp14:editId="356210E3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100965</wp:posOffset>
                      </wp:positionV>
                      <wp:extent cx="190500" cy="119380"/>
                      <wp:effectExtent l="3175" t="3175" r="3175" b="3175"/>
                      <wp:wrapNone/>
                      <wp:docPr id="1" name="Tekstbok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119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06B6B71" w14:textId="77777777" w:rsidR="00171EFD" w:rsidRDefault="00171EFD">
                                  <w:pPr>
                                    <w:pStyle w:val="FrameContents"/>
                                  </w:pPr>
                                </w:p>
                              </w:txbxContent>
                            </wps:txbx>
                            <wps:bodyPr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CA8AD0" id="Tekstboks 1" o:spid="_x0000_s1026" style="position:absolute;margin-left:25.7pt;margin-top:7.95pt;width:15pt;height:9.4pt;z-index:10;visibility:visible;mso-wrap-style:square;mso-wrap-distance-left:0;mso-wrap-distance-top:0;mso-wrap-distance-right:1.5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" fillcolor="white [3201]" strokeweight=".5pt">
                      <v:stroke joinstyle="round"/>
                      <v:textbox>
                        <w:txbxContent>
                          <w:p w14:paraId="406B6B71" w14:textId="77777777" w:rsidR="00171EFD" w:rsidRDefault="00171EFD">
                            <w:pPr>
                              <w:pStyle w:val="FrameContents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14605" distL="0" distR="19050" simplePos="0" relativeHeight="12" behindDoc="0" locked="0" layoutInCell="1" allowOverlap="1" wp14:anchorId="30779FD9" wp14:editId="0E2E9222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106045</wp:posOffset>
                      </wp:positionV>
                      <wp:extent cx="190500" cy="118745"/>
                      <wp:effectExtent l="3175" t="3810" r="3175" b="2540"/>
                      <wp:wrapNone/>
                      <wp:docPr id="2" name="Tekstbok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9BB93D8" w14:textId="77777777" w:rsidR="00171EFD" w:rsidRDefault="00171EFD">
                                  <w:pPr>
                                    <w:pStyle w:val="FrameContents"/>
                                  </w:pPr>
                                </w:p>
                              </w:txbxContent>
                            </wps:txbx>
                            <wps:bodyPr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779FD9" id="Tekstboks 2" o:spid="_x0000_s1027" style="position:absolute;margin-left:113.1pt;margin-top:8.35pt;width:15pt;height:9.35pt;z-index:12;visibility:visible;mso-wrap-style:square;mso-wrap-distance-left:0;mso-wrap-distance-top:0;mso-wrap-distance-right:1.5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" fillcolor="white [3201]" strokeweight=".5pt">
                      <v:stroke joinstyle="round"/>
                      <v:textbox>
                        <w:txbxContent>
                          <w:p w14:paraId="19BB93D8" w14:textId="77777777" w:rsidR="00171EFD" w:rsidRDefault="00171EFD">
                            <w:pPr>
                              <w:pStyle w:val="FrameContents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Times New Roman"/>
                <w:color w:val="000000"/>
                <w:sz w:val="24"/>
                <w:szCs w:val="24"/>
                <w:lang w:eastAsia="nb-NO"/>
              </w:rPr>
              <w:t xml:space="preserve">JA                           NEI 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nb-NO"/>
              </w:rPr>
              <w:t xml:space="preserve">                </w:t>
            </w:r>
          </w:p>
          <w:p w14:paraId="7C95A779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1446C8AB" w14:textId="77777777" w:rsidR="00171EFD" w:rsidRDefault="00000000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Beskriv systemet som sikrer faglig forsvarlighet.</w:t>
            </w:r>
          </w:p>
        </w:tc>
      </w:tr>
      <w:tr w:rsidR="00171EFD" w14:paraId="73389046" w14:textId="77777777">
        <w:trPr>
          <w:trHeight w:val="770"/>
        </w:trPr>
        <w:tc>
          <w:tcPr>
            <w:tcW w:w="3956" w:type="dxa"/>
            <w:vMerge/>
          </w:tcPr>
          <w:p w14:paraId="0CFBF580" w14:textId="77777777" w:rsidR="00171EFD" w:rsidRDefault="00171EFD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222" w:type="dxa"/>
            <w:gridSpan w:val="2"/>
          </w:tcPr>
          <w:p w14:paraId="3905E347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31ECE1FA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67A5FCB9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65DD3B4B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0BBB655A" w14:textId="77777777">
        <w:trPr>
          <w:trHeight w:val="448"/>
        </w:trPr>
        <w:tc>
          <w:tcPr>
            <w:tcW w:w="3956" w:type="dxa"/>
            <w:vMerge w:val="restart"/>
          </w:tcPr>
          <w:p w14:paraId="5C03BA13" w14:textId="77777777" w:rsidR="00171EFD" w:rsidRDefault="00000000">
            <w:pPr>
              <w:shd w:val="clear" w:color="auto" w:fill="FFFFFF" w:themeFill="background1"/>
              <w:spacing w:before="75" w:after="0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nb-NO"/>
              </w:rPr>
              <w:t xml:space="preserve"> Det er et faglig fellesskap som regelmessig drøfter saker på den </w:t>
            </w:r>
            <w:r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nb-NO"/>
              </w:rPr>
              <w:lastRenderedPageBreak/>
              <w:t>aktuelle fysiske lokasjon. Dette inkluderer mer erfarne psykologer og psykologspesialist(er)</w:t>
            </w:r>
          </w:p>
        </w:tc>
        <w:tc>
          <w:tcPr>
            <w:tcW w:w="9222" w:type="dxa"/>
            <w:gridSpan w:val="2"/>
            <w:shd w:val="clear" w:color="auto" w:fill="E8E8E8" w:themeFill="background2"/>
          </w:tcPr>
          <w:p w14:paraId="1606536E" w14:textId="5622C78C" w:rsidR="00171EFD" w:rsidRDefault="00F45D61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 w:rsidRPr="00F45D61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lastRenderedPageBreak/>
              <w:t xml:space="preserve">Beskriv det faglige fellesskapet. Hvor mange ansatte er til stede på daglig basis, hvilke profesjoner har de og hvilken spesialitet har psykologspesialist(er)? Planlagt omfang, </w:t>
            </w:r>
            <w:r w:rsidRPr="00F45D61"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lastRenderedPageBreak/>
              <w:t>regelmessighet av og form på drøftingsmøtene som omhandler psykologens pasient/klientsaker</w:t>
            </w:r>
          </w:p>
        </w:tc>
      </w:tr>
      <w:tr w:rsidR="00171EFD" w14:paraId="44E33D39" w14:textId="77777777">
        <w:trPr>
          <w:trHeight w:val="625"/>
        </w:trPr>
        <w:tc>
          <w:tcPr>
            <w:tcW w:w="3956" w:type="dxa"/>
            <w:vMerge/>
          </w:tcPr>
          <w:p w14:paraId="2F2BDEA0" w14:textId="77777777" w:rsidR="00171EFD" w:rsidRDefault="00171EFD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222" w:type="dxa"/>
            <w:gridSpan w:val="2"/>
          </w:tcPr>
          <w:p w14:paraId="41086B0E" w14:textId="77777777" w:rsidR="00171EFD" w:rsidRDefault="00171EFD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7AFFC423" w14:textId="77777777" w:rsidR="00171EFD" w:rsidRDefault="00171EFD">
            <w:pPr>
              <w:spacing w:before="75"/>
              <w:rPr>
                <w:rFonts w:ascii="Arial" w:eastAsia="Arial" w:hAnsi="Arial"/>
                <w:color w:val="222222"/>
                <w:sz w:val="24"/>
                <w:szCs w:val="24"/>
              </w:rPr>
            </w:pPr>
          </w:p>
          <w:p w14:paraId="41145A91" w14:textId="77777777" w:rsidR="00171EFD" w:rsidRDefault="00171EFD">
            <w:pPr>
              <w:shd w:val="clear" w:color="auto" w:fill="FFFFFF" w:themeFill="background1"/>
              <w:spacing w:before="7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0BD7AAB6" w14:textId="77777777">
        <w:trPr>
          <w:trHeight w:val="428"/>
        </w:trPr>
        <w:tc>
          <w:tcPr>
            <w:tcW w:w="3956" w:type="dxa"/>
            <w:vMerge w:val="restart"/>
          </w:tcPr>
          <w:p w14:paraId="5CB097A9" w14:textId="77777777" w:rsidR="00171EFD" w:rsidRDefault="00000000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Pasient/klientbehandling</w:t>
            </w:r>
          </w:p>
        </w:tc>
        <w:tc>
          <w:tcPr>
            <w:tcW w:w="9222" w:type="dxa"/>
            <w:gridSpan w:val="2"/>
            <w:shd w:val="clear" w:color="auto" w:fill="E8E8E8" w:themeFill="background2"/>
          </w:tcPr>
          <w:p w14:paraId="7DB71412" w14:textId="77777777" w:rsidR="00171EFD" w:rsidRDefault="00000000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Beskriv om psykologen gir fysiske eller digitale konsultasjoner, varighet av og andel av fysisk/digitale konsultasjonene</w:t>
            </w:r>
          </w:p>
          <w:p w14:paraId="7389E308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1658C355" w14:textId="77777777">
        <w:trPr>
          <w:trHeight w:val="428"/>
        </w:trPr>
        <w:tc>
          <w:tcPr>
            <w:tcW w:w="3956" w:type="dxa"/>
            <w:vMerge/>
          </w:tcPr>
          <w:p w14:paraId="6BBCC4E2" w14:textId="77777777" w:rsidR="00171EFD" w:rsidRDefault="00171EFD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222" w:type="dxa"/>
            <w:gridSpan w:val="2"/>
          </w:tcPr>
          <w:p w14:paraId="43D9F7DB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1C0659D0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3AB03E74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7EB3C126" w14:textId="77777777">
        <w:trPr>
          <w:trHeight w:val="428"/>
        </w:trPr>
        <w:tc>
          <w:tcPr>
            <w:tcW w:w="3956" w:type="dxa"/>
            <w:vMerge w:val="restart"/>
          </w:tcPr>
          <w:p w14:paraId="664A4987" w14:textId="77777777" w:rsidR="00171EFD" w:rsidRDefault="00000000">
            <w:pPr>
              <w:shd w:val="clear" w:color="auto" w:fill="FFFFFF" w:themeFill="background1"/>
              <w:spacing w:before="7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>Tverrfaglig samarbeid (samarbeid med andre faggrupper, eksterne samarbeidsparter) inngår i virksomhetens aktiviteter</w:t>
            </w:r>
          </w:p>
        </w:tc>
        <w:tc>
          <w:tcPr>
            <w:tcW w:w="9222" w:type="dxa"/>
            <w:gridSpan w:val="2"/>
            <w:shd w:val="clear" w:color="auto" w:fill="E8E8E8" w:themeFill="background2"/>
          </w:tcPr>
          <w:p w14:paraId="4AF39BFB" w14:textId="4198AA19" w:rsidR="00171EFD" w:rsidRDefault="00000000">
            <w:pPr>
              <w:spacing w:before="105" w:after="0"/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 xml:space="preserve">Beskriv rutiner for hvordan tverrfaglig samarbeid gjennomføres internt og eksternt i virksomheten, hvordan dette legges til rette for i praksisperioden </w:t>
            </w:r>
            <w:r>
              <w:rPr>
                <w:rFonts w:ascii="Source Sans Pro" w:eastAsia="Times New Roman" w:hAnsi="Source Sans Pro"/>
                <w:i/>
                <w:iCs/>
                <w:color w:val="222222"/>
                <w:sz w:val="23"/>
                <w:szCs w:val="23"/>
                <w:lang w:eastAsia="nb-NO"/>
              </w:rPr>
              <w:t>(eksempelvis kobling til Norsk Helsenett</w:t>
            </w:r>
            <w:r w:rsidR="00437DD4">
              <w:rPr>
                <w:rFonts w:ascii="Source Sans Pro" w:eastAsia="Times New Roman" w:hAnsi="Source Sans Pro"/>
                <w:i/>
                <w:iCs/>
                <w:color w:val="222222"/>
                <w:sz w:val="23"/>
                <w:szCs w:val="23"/>
                <w:lang w:eastAsia="nb-NO"/>
              </w:rPr>
              <w:t xml:space="preserve"> eller interne/eksterne samarbeidsmøter</w:t>
            </w:r>
            <w:r>
              <w:rPr>
                <w:rFonts w:ascii="Source Sans Pro" w:eastAsia="Times New Roman" w:hAnsi="Source Sans Pro"/>
                <w:i/>
                <w:iCs/>
                <w:color w:val="222222"/>
                <w:sz w:val="23"/>
                <w:szCs w:val="23"/>
                <w:lang w:eastAsia="nb-NO"/>
              </w:rPr>
              <w:t xml:space="preserve">)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>og hvilke andre faggrupper dette dreier seg om</w:t>
            </w:r>
          </w:p>
        </w:tc>
      </w:tr>
      <w:tr w:rsidR="00171EFD" w14:paraId="0BC32C1C" w14:textId="77777777">
        <w:trPr>
          <w:trHeight w:val="625"/>
        </w:trPr>
        <w:tc>
          <w:tcPr>
            <w:tcW w:w="3956" w:type="dxa"/>
            <w:vMerge/>
          </w:tcPr>
          <w:p w14:paraId="5105CE42" w14:textId="77777777" w:rsidR="00171EFD" w:rsidRDefault="00171EFD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222" w:type="dxa"/>
            <w:gridSpan w:val="2"/>
          </w:tcPr>
          <w:p w14:paraId="66C692C4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6AF94C68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78F51E80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6EA003EA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4EAFE917" w14:textId="77777777">
        <w:trPr>
          <w:trHeight w:val="459"/>
        </w:trPr>
        <w:tc>
          <w:tcPr>
            <w:tcW w:w="3956" w:type="dxa"/>
            <w:vMerge w:val="restart"/>
          </w:tcPr>
          <w:p w14:paraId="597FEAA3" w14:textId="77777777" w:rsidR="00171EFD" w:rsidRDefault="00000000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lastRenderedPageBreak/>
              <w:t>Tjenestestedet har en ansatt fagansvarlig som er ansvarlig for at det foreligger rutiner for veiledning og praksis som tilfredsstiller kravene i spesialistutdanningen</w:t>
            </w:r>
          </w:p>
        </w:tc>
        <w:tc>
          <w:tcPr>
            <w:tcW w:w="9222" w:type="dxa"/>
            <w:gridSpan w:val="2"/>
            <w:shd w:val="clear" w:color="auto" w:fill="E8E8E8" w:themeFill="background2"/>
          </w:tcPr>
          <w:p w14:paraId="1B595F76" w14:textId="77777777" w:rsidR="00171EFD" w:rsidRDefault="00000000">
            <w:pPr>
              <w:spacing w:before="10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t>Beskriv ansvarsroller og strukturer i virksomheten (har fagansvarlig/veileder andre roller i virksomheten, for eksempel eierskap). Beskriv rutiner for veiledning i den aktuelle praksisen.</w:t>
            </w:r>
          </w:p>
        </w:tc>
      </w:tr>
      <w:tr w:rsidR="00171EFD" w14:paraId="17392076" w14:textId="77777777">
        <w:trPr>
          <w:trHeight w:val="770"/>
        </w:trPr>
        <w:tc>
          <w:tcPr>
            <w:tcW w:w="3956" w:type="dxa"/>
            <w:vMerge/>
          </w:tcPr>
          <w:p w14:paraId="4D8DEC2C" w14:textId="77777777" w:rsidR="00171EFD" w:rsidRDefault="00171EFD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222" w:type="dxa"/>
            <w:gridSpan w:val="2"/>
          </w:tcPr>
          <w:p w14:paraId="58AA4580" w14:textId="77777777" w:rsidR="00171EFD" w:rsidRDefault="00171EFD">
            <w:pPr>
              <w:pStyle w:val="Listeavsnitt"/>
              <w:shd w:val="clear" w:color="auto" w:fill="FFFFFF"/>
              <w:spacing w:before="75" w:after="0" w:line="240" w:lineRule="auto"/>
              <w:ind w:left="144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161D7591" w14:textId="77777777">
        <w:trPr>
          <w:trHeight w:val="358"/>
        </w:trPr>
        <w:tc>
          <w:tcPr>
            <w:tcW w:w="3956" w:type="dxa"/>
          </w:tcPr>
          <w:p w14:paraId="059F03FF" w14:textId="77777777" w:rsidR="00171EFD" w:rsidRDefault="00000000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 xml:space="preserve">Navn og tittel på psykologspesialist som er ansvarlig for psykologens praksis </w:t>
            </w:r>
          </w:p>
        </w:tc>
        <w:tc>
          <w:tcPr>
            <w:tcW w:w="9222" w:type="dxa"/>
            <w:gridSpan w:val="2"/>
          </w:tcPr>
          <w:p w14:paraId="4068F8CC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7FE3806A" w14:textId="77777777">
        <w:trPr>
          <w:trHeight w:val="358"/>
        </w:trPr>
        <w:tc>
          <w:tcPr>
            <w:tcW w:w="3956" w:type="dxa"/>
          </w:tcPr>
          <w:p w14:paraId="0333EBC9" w14:textId="77777777" w:rsidR="00171EFD" w:rsidRDefault="00000000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Navn og tittel på psykologspesialist som er ansvarlig for veiledning av psykologen</w:t>
            </w:r>
          </w:p>
        </w:tc>
        <w:tc>
          <w:tcPr>
            <w:tcW w:w="9222" w:type="dxa"/>
            <w:gridSpan w:val="2"/>
          </w:tcPr>
          <w:p w14:paraId="79E922A8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5E538383" w14:textId="77777777">
        <w:trPr>
          <w:trHeight w:val="358"/>
        </w:trPr>
        <w:tc>
          <w:tcPr>
            <w:tcW w:w="3956" w:type="dxa"/>
            <w:vMerge w:val="restart"/>
          </w:tcPr>
          <w:p w14:paraId="55C25D50" w14:textId="77777777" w:rsidR="00171EFD" w:rsidRDefault="00000000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Fagansvarlig har ansvar for at det foreligger gyldige avtaler for databehandling og innsyn i journal mellom spesialist og psykolog i spesialisering</w:t>
            </w:r>
          </w:p>
        </w:tc>
        <w:tc>
          <w:tcPr>
            <w:tcW w:w="9222" w:type="dxa"/>
            <w:gridSpan w:val="2"/>
            <w:shd w:val="clear" w:color="auto" w:fill="E8E8E8" w:themeFill="background2"/>
          </w:tcPr>
          <w:p w14:paraId="1C82BB2E" w14:textId="77777777" w:rsidR="00171EFD" w:rsidRDefault="00000000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  <w:t>Beskriv hvordan dette kravet blir ivaretatt</w:t>
            </w:r>
          </w:p>
        </w:tc>
      </w:tr>
      <w:tr w:rsidR="00171EFD" w14:paraId="3F048E2D" w14:textId="77777777">
        <w:trPr>
          <w:trHeight w:val="770"/>
        </w:trPr>
        <w:tc>
          <w:tcPr>
            <w:tcW w:w="3956" w:type="dxa"/>
            <w:vMerge/>
          </w:tcPr>
          <w:p w14:paraId="44E93472" w14:textId="77777777" w:rsidR="00171EFD" w:rsidRDefault="00171EFD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222" w:type="dxa"/>
            <w:gridSpan w:val="2"/>
          </w:tcPr>
          <w:p w14:paraId="418DDCEB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7A610599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  <w:p w14:paraId="7720C3CD" w14:textId="77777777" w:rsidR="00171EFD" w:rsidRDefault="00171EFD">
            <w:pPr>
              <w:spacing w:before="10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</w:tr>
      <w:tr w:rsidR="00171EFD" w14:paraId="556A57D0" w14:textId="77777777">
        <w:trPr>
          <w:trHeight w:val="358"/>
        </w:trPr>
        <w:tc>
          <w:tcPr>
            <w:tcW w:w="3956" w:type="dxa"/>
            <w:vMerge w:val="restart"/>
          </w:tcPr>
          <w:p w14:paraId="2CCF342F" w14:textId="77777777" w:rsidR="00171EFD" w:rsidRDefault="00000000">
            <w:pPr>
              <w:shd w:val="clear" w:color="auto" w:fill="FFFFFF" w:themeFill="background1"/>
              <w:spacing w:before="7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Aktivitetskravet skal dokumenteres ved endt praksis slik at arbeidsmengde/prosent/praksis er tilstrekkelig. Permisjoner, lengre fravær, ferie utover normal ferieavvikling, sykefravær utover arbeidsgiverperioden skal dokumenteres. Beskriv hvordan 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lastRenderedPageBreak/>
              <w:t>virksomheten har oversikt over aktivitet og følger opp dette ved endt praksisperiode</w:t>
            </w:r>
          </w:p>
        </w:tc>
        <w:tc>
          <w:tcPr>
            <w:tcW w:w="9222" w:type="dxa"/>
            <w:gridSpan w:val="2"/>
            <w:shd w:val="clear" w:color="auto" w:fill="E8E8E8" w:themeFill="background2"/>
          </w:tcPr>
          <w:p w14:paraId="2411AEC4" w14:textId="77777777" w:rsidR="00171EFD" w:rsidRDefault="00000000">
            <w:pPr>
              <w:spacing w:before="10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nb-NO"/>
              </w:rPr>
              <w:lastRenderedPageBreak/>
              <w:t>Beskriv hvordan virksomheten har oversikt</w:t>
            </w:r>
            <w:r>
              <w:rPr>
                <w:color w:val="222222"/>
                <w:sz w:val="24"/>
                <w:szCs w:val="24"/>
              </w:rPr>
              <w:t xml:space="preserve"> over aktivitet og følger opp dette ved endt praksisperiode.</w:t>
            </w:r>
          </w:p>
        </w:tc>
      </w:tr>
      <w:tr w:rsidR="00171EFD" w14:paraId="33A9E009" w14:textId="77777777">
        <w:trPr>
          <w:trHeight w:val="770"/>
        </w:trPr>
        <w:tc>
          <w:tcPr>
            <w:tcW w:w="3956" w:type="dxa"/>
            <w:vMerge/>
          </w:tcPr>
          <w:p w14:paraId="6BB7B2C2" w14:textId="77777777" w:rsidR="00171EFD" w:rsidRDefault="00171EFD">
            <w:pPr>
              <w:shd w:val="clear" w:color="auto" w:fill="FFFFFF"/>
              <w:spacing w:before="75" w:after="0"/>
              <w:rPr>
                <w:rFonts w:eastAsia="Times New Roman" w:cstheme="minorHAnsi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222" w:type="dxa"/>
            <w:gridSpan w:val="2"/>
          </w:tcPr>
          <w:p w14:paraId="0151A169" w14:textId="77777777" w:rsidR="00171EFD" w:rsidRDefault="00171EFD">
            <w:pPr>
              <w:shd w:val="clear" w:color="auto" w:fill="FFFFFF" w:themeFill="background1"/>
              <w:spacing w:before="75" w:after="0"/>
              <w:rPr>
                <w:rFonts w:eastAsia="Times New Roman"/>
                <w:color w:val="000000"/>
                <w:sz w:val="24"/>
                <w:szCs w:val="24"/>
                <w:lang w:eastAsia="nb-NO"/>
              </w:rPr>
            </w:pPr>
          </w:p>
        </w:tc>
      </w:tr>
    </w:tbl>
    <w:p w14:paraId="1704772A" w14:textId="77777777" w:rsidR="00171EFD" w:rsidRDefault="00171EFD">
      <w:pPr>
        <w:shd w:val="clear" w:color="auto" w:fill="FFFFFF"/>
        <w:spacing w:before="105" w:after="0" w:line="240" w:lineRule="auto"/>
        <w:rPr>
          <w:rFonts w:eastAsia="Times New Roman"/>
          <w:color w:val="000000" w:themeColor="text1"/>
          <w:sz w:val="24"/>
          <w:szCs w:val="24"/>
          <w:lang w:eastAsia="nb-NO"/>
        </w:rPr>
      </w:pPr>
    </w:p>
    <w:p w14:paraId="215C4696" w14:textId="77777777" w:rsidR="00171EFD" w:rsidRDefault="00000000">
      <w:pPr>
        <w:shd w:val="clear" w:color="auto" w:fill="FFFFFF"/>
        <w:spacing w:before="105" w:after="0" w:line="240" w:lineRule="auto"/>
        <w:rPr>
          <w:rFonts w:eastAsia="Times New Roman" w:cstheme="minorHAnsi"/>
          <w:color w:val="000000"/>
          <w:sz w:val="24"/>
          <w:szCs w:val="24"/>
          <w:lang w:eastAsia="nb-NO"/>
        </w:rPr>
      </w:pPr>
      <w:r>
        <w:rPr>
          <w:rFonts w:eastAsia="Times New Roman"/>
          <w:color w:val="000000" w:themeColor="text1"/>
          <w:sz w:val="24"/>
          <w:szCs w:val="24"/>
          <w:lang w:eastAsia="nb-NO"/>
        </w:rPr>
        <w:t xml:space="preserve">Dato: </w:t>
      </w:r>
    </w:p>
    <w:p w14:paraId="6C0CACC9" w14:textId="77777777" w:rsidR="00171EFD" w:rsidRDefault="00171EFD">
      <w:pPr>
        <w:shd w:val="clear" w:color="auto" w:fill="FFFFFF" w:themeFill="background1"/>
        <w:spacing w:before="105" w:after="0" w:line="240" w:lineRule="auto"/>
        <w:rPr>
          <w:rFonts w:eastAsia="Times New Roman"/>
          <w:color w:val="000000" w:themeColor="text1"/>
          <w:sz w:val="24"/>
          <w:szCs w:val="24"/>
          <w:lang w:eastAsia="nb-NO"/>
        </w:rPr>
      </w:pPr>
    </w:p>
    <w:p w14:paraId="3D4D9DBC" w14:textId="77777777" w:rsidR="00171EFD" w:rsidRDefault="00000000">
      <w:pPr>
        <w:shd w:val="clear" w:color="auto" w:fill="FFFFFF" w:themeFill="background1"/>
        <w:spacing w:before="105" w:after="0" w:line="240" w:lineRule="auto"/>
        <w:rPr>
          <w:rFonts w:eastAsia="Times New Roman"/>
          <w:color w:val="000000"/>
          <w:sz w:val="24"/>
          <w:szCs w:val="24"/>
          <w:lang w:eastAsia="nb-NO"/>
        </w:rPr>
      </w:pPr>
      <w:r>
        <w:rPr>
          <w:rFonts w:eastAsia="Times New Roman"/>
          <w:color w:val="000000" w:themeColor="text1"/>
          <w:sz w:val="24"/>
          <w:szCs w:val="24"/>
          <w:lang w:eastAsia="nb-NO"/>
        </w:rPr>
        <w:t>Signatur søker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Times New Roman"/>
          <w:color w:val="000000" w:themeColor="text1"/>
          <w:sz w:val="24"/>
          <w:szCs w:val="24"/>
          <w:lang w:eastAsia="nb-NO"/>
        </w:rPr>
        <w:t>Signatur ansvarlig leder</w:t>
      </w:r>
    </w:p>
    <w:p w14:paraId="65A8F728" w14:textId="77777777" w:rsidR="00171EFD" w:rsidRDefault="00171EFD">
      <w:pPr>
        <w:shd w:val="clear" w:color="auto" w:fill="FFFFFF"/>
        <w:spacing w:before="105" w:after="0" w:line="240" w:lineRule="auto"/>
        <w:rPr>
          <w:rFonts w:eastAsia="Times New Roman" w:cstheme="minorHAnsi"/>
          <w:color w:val="000000"/>
          <w:sz w:val="24"/>
          <w:szCs w:val="24"/>
          <w:lang w:eastAsia="nb-NO"/>
        </w:rPr>
      </w:pPr>
    </w:p>
    <w:p w14:paraId="1E1EACC6" w14:textId="77777777" w:rsidR="00171EFD" w:rsidRDefault="00171EFD">
      <w:pPr>
        <w:shd w:val="clear" w:color="auto" w:fill="FFFFFF"/>
        <w:spacing w:before="105"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</w:pPr>
    </w:p>
    <w:p w14:paraId="19D6E958" w14:textId="77777777" w:rsidR="00171EFD" w:rsidRDefault="00000000">
      <w:pPr>
        <w:shd w:val="clear" w:color="auto" w:fill="FFFFFF"/>
        <w:spacing w:before="105"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  <w:t>Vedlegg:</w:t>
      </w:r>
    </w:p>
    <w:p w14:paraId="64C29E66" w14:textId="77777777" w:rsidR="00171EFD" w:rsidRDefault="00000000">
      <w:pPr>
        <w:shd w:val="clear" w:color="auto" w:fill="FFFFFF" w:themeFill="background1"/>
        <w:spacing w:before="105" w:after="0" w:line="240" w:lineRule="auto"/>
        <w:rPr>
          <w:rFonts w:eastAsia="Times New Roman"/>
          <w:color w:val="000000"/>
          <w:sz w:val="24"/>
          <w:szCs w:val="24"/>
          <w:lang w:eastAsia="nb-NO"/>
        </w:rPr>
      </w:pPr>
      <w:r>
        <w:rPr>
          <w:rFonts w:eastAsia="Times New Roman"/>
          <w:color w:val="000000" w:themeColor="text1"/>
          <w:sz w:val="24"/>
          <w:szCs w:val="24"/>
          <w:lang w:eastAsia="nb-NO"/>
        </w:rPr>
        <w:t>Ved søknad om godkjenning av gjennomført praksis må signert praksisattest og tjenestebevis vedlegges.</w:t>
      </w:r>
    </w:p>
    <w:p w14:paraId="19438932" w14:textId="77777777" w:rsidR="00171EFD" w:rsidRDefault="00000000">
      <w:pPr>
        <w:shd w:val="clear" w:color="auto" w:fill="FFFFFF"/>
        <w:spacing w:before="105" w:after="0" w:line="240" w:lineRule="auto"/>
        <w:rPr>
          <w:rFonts w:eastAsia="Times New Roman" w:cstheme="minorHAnsi"/>
          <w:color w:val="000000"/>
          <w:sz w:val="24"/>
          <w:szCs w:val="24"/>
          <w:lang w:eastAsia="nb-NO"/>
        </w:rPr>
      </w:pPr>
      <w:r>
        <w:rPr>
          <w:rFonts w:eastAsia="Times New Roman" w:cstheme="minorHAnsi"/>
          <w:color w:val="000000"/>
          <w:sz w:val="24"/>
          <w:szCs w:val="24"/>
          <w:lang w:eastAsia="nb-NO"/>
        </w:rPr>
        <w:t>Skjema for praksisattester finnes her:</w:t>
      </w:r>
    </w:p>
    <w:p w14:paraId="4EF30A58" w14:textId="77777777" w:rsidR="00171EFD" w:rsidRDefault="00171EFD">
      <w:pPr>
        <w:shd w:val="clear" w:color="auto" w:fill="FFFFFF" w:themeFill="background1"/>
        <w:spacing w:before="105" w:after="0" w:line="240" w:lineRule="auto"/>
      </w:pPr>
      <w:hyperlink r:id="rId14">
        <w:r>
          <w:rPr>
            <w:rStyle w:val="Hyperkobling"/>
          </w:rPr>
          <w:t>https://www.psykologforeningen.no/kurs-og-utdanning/spesialistutdanningen/alle-skjemaer</w:t>
        </w:r>
      </w:hyperlink>
    </w:p>
    <w:p w14:paraId="5CE0C13C" w14:textId="77777777" w:rsidR="00171EFD" w:rsidRDefault="00171EFD"/>
    <w:sectPr w:rsidR="00171EF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40" w:right="1440" w:bottom="1440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523C" w14:textId="77777777" w:rsidR="00AC3971" w:rsidRDefault="00AC3971">
      <w:pPr>
        <w:spacing w:after="0" w:line="240" w:lineRule="auto"/>
      </w:pPr>
      <w:r>
        <w:separator/>
      </w:r>
    </w:p>
  </w:endnote>
  <w:endnote w:type="continuationSeparator" w:id="0">
    <w:p w14:paraId="4B0BC567" w14:textId="77777777" w:rsidR="00AC3971" w:rsidRDefault="00AC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E6B26" w14:textId="77777777" w:rsidR="00171EFD" w:rsidRDefault="00171EF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171EFD" w14:paraId="6A5FE851" w14:textId="77777777">
      <w:trPr>
        <w:trHeight w:val="465"/>
      </w:trPr>
      <w:tc>
        <w:tcPr>
          <w:tcW w:w="3005" w:type="dxa"/>
        </w:tcPr>
        <w:p w14:paraId="34BCBA9F" w14:textId="77777777" w:rsidR="00171EFD" w:rsidRDefault="00171EFD">
          <w:pPr>
            <w:pStyle w:val="Topptekst"/>
            <w:ind w:left="-115"/>
            <w:rPr>
              <w:color w:val="004225"/>
              <w:sz w:val="20"/>
              <w:szCs w:val="20"/>
            </w:rPr>
          </w:pPr>
          <w:hyperlink r:id="rId1">
            <w:r>
              <w:rPr>
                <w:rStyle w:val="Hyperkobling"/>
                <w:color w:val="004225"/>
                <w:sz w:val="20"/>
                <w:szCs w:val="20"/>
              </w:rPr>
              <w:t>psykologforeningen.no</w:t>
            </w:r>
          </w:hyperlink>
        </w:p>
        <w:p w14:paraId="47502779" w14:textId="77777777" w:rsidR="00171EFD" w:rsidRDefault="00171EFD">
          <w:pPr>
            <w:pStyle w:val="Topptekst"/>
            <w:ind w:left="-115"/>
            <w:rPr>
              <w:color w:val="004225"/>
              <w:sz w:val="20"/>
              <w:szCs w:val="20"/>
            </w:rPr>
          </w:pPr>
          <w:hyperlink r:id="rId2">
            <w:r>
              <w:rPr>
                <w:rStyle w:val="Hyperkobling"/>
                <w:color w:val="004225"/>
                <w:sz w:val="20"/>
                <w:szCs w:val="20"/>
              </w:rPr>
              <w:t>post@psykologforeningen.no</w:t>
            </w:r>
          </w:hyperlink>
        </w:p>
      </w:tc>
      <w:tc>
        <w:tcPr>
          <w:tcW w:w="3005" w:type="dxa"/>
        </w:tcPr>
        <w:p w14:paraId="69073242" w14:textId="77777777" w:rsidR="00171EFD" w:rsidRDefault="00171EFD">
          <w:pPr>
            <w:pStyle w:val="Topptekst"/>
            <w:jc w:val="center"/>
            <w:rPr>
              <w:color w:val="004225"/>
              <w:sz w:val="20"/>
              <w:szCs w:val="20"/>
            </w:rPr>
          </w:pPr>
        </w:p>
      </w:tc>
      <w:tc>
        <w:tcPr>
          <w:tcW w:w="3005" w:type="dxa"/>
        </w:tcPr>
        <w:p w14:paraId="541FFDFE" w14:textId="77777777" w:rsidR="00171EFD" w:rsidRDefault="00171EFD">
          <w:pPr>
            <w:pStyle w:val="Topptekst"/>
            <w:ind w:right="-115"/>
            <w:jc w:val="right"/>
            <w:rPr>
              <w:color w:val="004225"/>
              <w:sz w:val="20"/>
              <w:szCs w:val="20"/>
            </w:rPr>
          </w:pPr>
        </w:p>
      </w:tc>
    </w:tr>
  </w:tbl>
  <w:p w14:paraId="7C604C9B" w14:textId="77777777" w:rsidR="00171EFD" w:rsidRDefault="00171EFD">
    <w:pPr>
      <w:pStyle w:val="Bunntekst"/>
      <w:rPr>
        <w:color w:val="004225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171EFD" w14:paraId="5D50CD78" w14:textId="77777777">
      <w:trPr>
        <w:trHeight w:val="465"/>
      </w:trPr>
      <w:tc>
        <w:tcPr>
          <w:tcW w:w="3005" w:type="dxa"/>
        </w:tcPr>
        <w:p w14:paraId="44B7A1CA" w14:textId="77777777" w:rsidR="00171EFD" w:rsidRDefault="00171EFD">
          <w:pPr>
            <w:pStyle w:val="Topptekst"/>
            <w:ind w:left="-115"/>
            <w:rPr>
              <w:color w:val="004225"/>
              <w:sz w:val="20"/>
              <w:szCs w:val="20"/>
            </w:rPr>
          </w:pPr>
          <w:hyperlink r:id="rId1">
            <w:r>
              <w:rPr>
                <w:rStyle w:val="Hyperkobling"/>
                <w:color w:val="004225"/>
                <w:sz w:val="20"/>
                <w:szCs w:val="20"/>
              </w:rPr>
              <w:t>psykologforeningen.no</w:t>
            </w:r>
          </w:hyperlink>
        </w:p>
        <w:p w14:paraId="53C69B06" w14:textId="77777777" w:rsidR="00171EFD" w:rsidRDefault="00171EFD">
          <w:pPr>
            <w:pStyle w:val="Topptekst"/>
            <w:ind w:left="-115"/>
            <w:rPr>
              <w:color w:val="004225"/>
              <w:sz w:val="20"/>
              <w:szCs w:val="20"/>
            </w:rPr>
          </w:pPr>
          <w:hyperlink r:id="rId2">
            <w:r>
              <w:rPr>
                <w:rStyle w:val="Hyperkobling"/>
                <w:color w:val="004225"/>
                <w:sz w:val="20"/>
                <w:szCs w:val="20"/>
              </w:rPr>
              <w:t>post@psykologforeningen.no</w:t>
            </w:r>
          </w:hyperlink>
        </w:p>
      </w:tc>
      <w:tc>
        <w:tcPr>
          <w:tcW w:w="3005" w:type="dxa"/>
        </w:tcPr>
        <w:p w14:paraId="05360A74" w14:textId="77777777" w:rsidR="00171EFD" w:rsidRDefault="00171EFD">
          <w:pPr>
            <w:pStyle w:val="Topptekst"/>
            <w:jc w:val="center"/>
            <w:rPr>
              <w:color w:val="004225"/>
              <w:sz w:val="20"/>
              <w:szCs w:val="20"/>
            </w:rPr>
          </w:pPr>
        </w:p>
      </w:tc>
      <w:tc>
        <w:tcPr>
          <w:tcW w:w="3005" w:type="dxa"/>
        </w:tcPr>
        <w:p w14:paraId="053BAC62" w14:textId="77777777" w:rsidR="00171EFD" w:rsidRDefault="00171EFD">
          <w:pPr>
            <w:pStyle w:val="Topptekst"/>
            <w:ind w:right="-115"/>
            <w:jc w:val="right"/>
            <w:rPr>
              <w:color w:val="004225"/>
              <w:sz w:val="20"/>
              <w:szCs w:val="20"/>
            </w:rPr>
          </w:pPr>
        </w:p>
      </w:tc>
    </w:tr>
  </w:tbl>
  <w:p w14:paraId="7FE75253" w14:textId="77777777" w:rsidR="00171EFD" w:rsidRDefault="00171EFD">
    <w:pPr>
      <w:pStyle w:val="Bunntekst"/>
      <w:rPr>
        <w:color w:val="004225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85B4F" w14:textId="77777777" w:rsidR="00AC3971" w:rsidRDefault="00AC3971">
      <w:pPr>
        <w:rPr>
          <w:sz w:val="12"/>
        </w:rPr>
      </w:pPr>
      <w:r>
        <w:separator/>
      </w:r>
    </w:p>
  </w:footnote>
  <w:footnote w:type="continuationSeparator" w:id="0">
    <w:p w14:paraId="30D972E6" w14:textId="77777777" w:rsidR="00AC3971" w:rsidRDefault="00AC3971">
      <w:pPr>
        <w:rPr>
          <w:sz w:val="12"/>
        </w:rPr>
      </w:pPr>
      <w:r>
        <w:continuationSeparator/>
      </w:r>
    </w:p>
  </w:footnote>
  <w:footnote w:id="1">
    <w:p w14:paraId="07998354" w14:textId="77777777" w:rsidR="00171EFD" w:rsidRDefault="00000000">
      <w:pPr>
        <w:pStyle w:val="Fotnotetekst"/>
      </w:pPr>
      <w:r>
        <w:rPr>
          <w:rStyle w:val="FootnoteCharacters"/>
        </w:rPr>
        <w:footnoteRef/>
      </w:r>
      <w:r>
        <w:t xml:space="preserve"> </w:t>
      </w:r>
      <w:r>
        <w:rPr>
          <w:sz w:val="22"/>
          <w:szCs w:val="22"/>
        </w:rPr>
        <w:t xml:space="preserve">Praksis i klinisk arbeid: </w:t>
      </w:r>
      <w:r>
        <w:rPr>
          <w:rFonts w:eastAsia="Times New Roman" w:cstheme="minorHAnsi"/>
          <w:color w:val="000000"/>
          <w:sz w:val="22"/>
          <w:szCs w:val="22"/>
          <w:lang w:eastAsia="nb-NO"/>
        </w:rPr>
        <w:t>I en 100% stilling tas utgangspunkt i 4/5 av normtallet på 1050 som er aktivitetskravet til avtalespesialister. I aktivitetskravet inngår utredning, diagnostikk, behandling og samarbeid med andre instanser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AF853" w14:textId="77777777" w:rsidR="00171EFD" w:rsidRDefault="00171EF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73D7" w14:textId="77777777" w:rsidR="00171EFD" w:rsidRDefault="00000000">
    <w:pPr>
      <w:pStyle w:val="Topptekst"/>
      <w:jc w:val="right"/>
    </w:pPr>
    <w:r>
      <w:rPr>
        <w:noProof/>
      </w:rPr>
      <w:drawing>
        <wp:inline distT="0" distB="0" distL="0" distR="0" wp14:anchorId="0FFB860E" wp14:editId="3F52934A">
          <wp:extent cx="1685925" cy="657225"/>
          <wp:effectExtent l="0" t="0" r="0" b="0"/>
          <wp:docPr id="3" name="Bilde 1022453585" descr="Psykologforeningens logo&#10;Psykologforeningens logo med titte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1022453585" descr="Psykologforeningens logo&#10;Psykologforeningens logo med tittel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59D605" w14:textId="77777777" w:rsidR="00171EFD" w:rsidRDefault="00000000">
    <w:pPr>
      <w:pStyle w:val="Topptekst"/>
      <w:jc w:val="right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EAC8D" w14:textId="77777777" w:rsidR="00171EFD" w:rsidRDefault="00000000">
    <w:pPr>
      <w:pStyle w:val="Topptekst"/>
      <w:jc w:val="right"/>
    </w:pPr>
    <w:r>
      <w:rPr>
        <w:noProof/>
      </w:rPr>
      <w:drawing>
        <wp:inline distT="0" distB="0" distL="0" distR="0" wp14:anchorId="5DE94D4E" wp14:editId="5A4797DB">
          <wp:extent cx="1685925" cy="657225"/>
          <wp:effectExtent l="0" t="0" r="0" b="0"/>
          <wp:docPr id="4" name="Bilde 1022453585" descr="Psykologforeningens logo&#10;Psykologforeningens logo med titte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1022453585" descr="Psykologforeningens logo&#10;Psykologforeningens logo med tittel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6E69CE" w14:textId="77777777" w:rsidR="00171EFD" w:rsidRDefault="00000000">
    <w:pPr>
      <w:pStyle w:val="Topptekst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497"/>
    <w:multiLevelType w:val="multilevel"/>
    <w:tmpl w:val="216225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E358F2"/>
    <w:multiLevelType w:val="multilevel"/>
    <w:tmpl w:val="1314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1548492257">
    <w:abstractNumId w:val="1"/>
  </w:num>
  <w:num w:numId="2" w16cid:durableId="26438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FD"/>
    <w:rsid w:val="00171EFD"/>
    <w:rsid w:val="00437DD4"/>
    <w:rsid w:val="00626073"/>
    <w:rsid w:val="007877F8"/>
    <w:rsid w:val="00AC3971"/>
    <w:rsid w:val="00AE44A0"/>
    <w:rsid w:val="00E51313"/>
    <w:rsid w:val="00F4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814F"/>
  <w15:docId w15:val="{BEC91FA3-DD2B-4F2C-83B9-0DAA6BA0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E29"/>
    <w:pPr>
      <w:spacing w:after="160" w:line="259" w:lineRule="auto"/>
    </w:pPr>
    <w:rPr>
      <w:rFonts w:ascii="Aptos" w:eastAsia="Aptos" w:hAnsi="Aptos" w:cs="Arial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2AD0CE48"/>
    <w:pPr>
      <w:keepNext/>
      <w:keepLines/>
      <w:spacing w:before="360" w:after="80"/>
      <w:outlineLvl w:val="0"/>
    </w:pPr>
    <w:rPr>
      <w:rFonts w:eastAsiaTheme="majorEastAsia" w:cstheme="majorBidi"/>
      <w:color w:val="00422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62F13E7E"/>
    <w:pPr>
      <w:keepNext/>
      <w:keepLines/>
      <w:spacing w:before="160" w:after="80"/>
      <w:outlineLvl w:val="1"/>
    </w:pPr>
    <w:rPr>
      <w:rFonts w:ascii="Segoe UI Light" w:eastAsiaTheme="majorEastAsia" w:hAnsi="Segoe UI Light" w:cstheme="majorBidi"/>
      <w:color w:val="004225"/>
      <w:sz w:val="28"/>
      <w:szCs w:val="28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9E0ADB"/>
    <w:pPr>
      <w:keepNext/>
      <w:keepLines/>
      <w:spacing w:before="160" w:after="80"/>
      <w:outlineLvl w:val="2"/>
    </w:pPr>
    <w:rPr>
      <w:rFonts w:eastAsiaTheme="majorEastAsia" w:cstheme="majorBidi"/>
      <w:color w:val="004225"/>
      <w:sz w:val="28"/>
      <w:szCs w:val="28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365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225"/>
    </w:rPr>
  </w:style>
  <w:style w:type="paragraph" w:styleId="Overskrift5">
    <w:name w:val="heading 5"/>
    <w:basedOn w:val="Normal"/>
    <w:next w:val="Normal"/>
    <w:link w:val="Overskrift5Tegn"/>
    <w:autoRedefine/>
    <w:uiPriority w:val="9"/>
    <w:unhideWhenUsed/>
    <w:qFormat/>
    <w:rsid w:val="003655F9"/>
    <w:pPr>
      <w:keepNext/>
      <w:keepLines/>
      <w:spacing w:before="80" w:after="40"/>
      <w:outlineLvl w:val="4"/>
    </w:pPr>
    <w:rPr>
      <w:rFonts w:eastAsiaTheme="majorEastAsia" w:cstheme="majorBidi"/>
      <w:color w:val="004225"/>
    </w:rPr>
  </w:style>
  <w:style w:type="paragraph" w:styleId="Overskrift6">
    <w:name w:val="heading 6"/>
    <w:basedOn w:val="Normal"/>
    <w:next w:val="Normal"/>
    <w:link w:val="Overskrift6Tegn"/>
    <w:autoRedefine/>
    <w:uiPriority w:val="9"/>
    <w:unhideWhenUsed/>
    <w:qFormat/>
    <w:rsid w:val="00365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4225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E0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E0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E0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qFormat/>
    <w:rsid w:val="2AD0CE48"/>
    <w:rPr>
      <w:rFonts w:ascii="Segoe UI" w:eastAsiaTheme="majorEastAsia" w:hAnsi="Segoe UI" w:cstheme="majorBidi"/>
      <w:color w:val="00422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qFormat/>
    <w:rsid w:val="62F13E7E"/>
    <w:rPr>
      <w:rFonts w:ascii="Segoe UI Light" w:eastAsiaTheme="majorEastAsia" w:hAnsi="Segoe UI Light" w:cstheme="majorBidi"/>
      <w:color w:val="00422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qFormat/>
    <w:rsid w:val="009E0ADB"/>
    <w:rPr>
      <w:rFonts w:ascii="Segoe UI" w:eastAsiaTheme="majorEastAsia" w:hAnsi="Segoe UI" w:cstheme="majorBidi"/>
      <w:color w:val="004225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qFormat/>
    <w:rsid w:val="003655F9"/>
    <w:rPr>
      <w:rFonts w:ascii="Segoe UI" w:eastAsiaTheme="majorEastAsia" w:hAnsi="Segoe UI" w:cstheme="majorBidi"/>
      <w:i/>
      <w:iCs/>
      <w:color w:val="004225"/>
    </w:rPr>
  </w:style>
  <w:style w:type="character" w:customStyle="1" w:styleId="Overskrift5Tegn">
    <w:name w:val="Overskrift 5 Tegn"/>
    <w:basedOn w:val="Standardskriftforavsnitt"/>
    <w:link w:val="Overskrift5"/>
    <w:uiPriority w:val="9"/>
    <w:qFormat/>
    <w:rsid w:val="003655F9"/>
    <w:rPr>
      <w:rFonts w:ascii="Segoe UI" w:eastAsiaTheme="majorEastAsia" w:hAnsi="Segoe UI" w:cstheme="majorBidi"/>
      <w:color w:val="004225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qFormat/>
    <w:rsid w:val="003655F9"/>
    <w:rPr>
      <w:rFonts w:ascii="Segoe UI" w:eastAsiaTheme="majorEastAsia" w:hAnsi="Segoe UI" w:cstheme="majorBidi"/>
      <w:i/>
      <w:iCs/>
      <w:color w:val="004225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qFormat/>
    <w:rsid w:val="009E0AD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qFormat/>
    <w:rsid w:val="009E0AD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qFormat/>
    <w:rsid w:val="009E0ADB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qFormat/>
    <w:rsid w:val="23EA8B52"/>
    <w:rPr>
      <w:rFonts w:ascii="Segoe UI" w:eastAsiaTheme="majorEastAsia" w:hAnsi="Segoe UI" w:cstheme="majorBidi"/>
      <w:color w:val="004225"/>
      <w:sz w:val="56"/>
      <w:szCs w:val="56"/>
      <w:lang w:val="nb-NO"/>
    </w:rPr>
  </w:style>
  <w:style w:type="character" w:customStyle="1" w:styleId="UndertittelTegn">
    <w:name w:val="Undertittel Tegn"/>
    <w:basedOn w:val="Standardskriftforavsnitt"/>
    <w:link w:val="Undertittel"/>
    <w:uiPriority w:val="11"/>
    <w:qFormat/>
    <w:rsid w:val="009E0ADB"/>
    <w:rPr>
      <w:rFonts w:ascii="Segoe UI" w:eastAsiaTheme="majorEastAsia" w:hAnsi="Segoe UI" w:cstheme="majorBidi"/>
      <w:color w:val="238255"/>
      <w:spacing w:val="15"/>
      <w:sz w:val="28"/>
      <w:szCs w:val="28"/>
    </w:rPr>
  </w:style>
  <w:style w:type="character" w:customStyle="1" w:styleId="SitatTegn">
    <w:name w:val="Sitat Tegn"/>
    <w:basedOn w:val="Standardskriftforavsnitt"/>
    <w:link w:val="Sitat"/>
    <w:uiPriority w:val="29"/>
    <w:qFormat/>
    <w:rsid w:val="009E0ADB"/>
    <w:rPr>
      <w:rFonts w:ascii="Segoe UI" w:hAnsi="Segoe UI"/>
      <w:i/>
      <w:iCs/>
      <w:color w:val="004225"/>
    </w:rPr>
  </w:style>
  <w:style w:type="character" w:styleId="Sterkutheving">
    <w:name w:val="Intense Emphasis"/>
    <w:basedOn w:val="Standardskriftforavsnitt"/>
    <w:uiPriority w:val="21"/>
    <w:qFormat/>
    <w:rsid w:val="009E0ADB"/>
    <w:rPr>
      <w:i/>
      <w:iCs/>
      <w:color w:val="004225"/>
    </w:rPr>
  </w:style>
  <w:style w:type="character" w:customStyle="1" w:styleId="SterktsitatTegn">
    <w:name w:val="Sterkt sitat Tegn"/>
    <w:basedOn w:val="Standardskriftforavsnitt"/>
    <w:link w:val="Sterktsitat"/>
    <w:uiPriority w:val="30"/>
    <w:qFormat/>
    <w:rsid w:val="009E0ADB"/>
    <w:rPr>
      <w:rFonts w:ascii="Segoe UI" w:hAnsi="Segoe UI"/>
      <w:i/>
      <w:iCs/>
      <w:color w:val="004225"/>
    </w:rPr>
  </w:style>
  <w:style w:type="character" w:styleId="Sterkreferanse">
    <w:name w:val="Intense Reference"/>
    <w:basedOn w:val="Standardskriftforavsnitt"/>
    <w:uiPriority w:val="32"/>
    <w:qFormat/>
    <w:rsid w:val="009E0ADB"/>
    <w:rPr>
      <w:b/>
      <w:bCs/>
      <w:smallCaps/>
      <w:color w:val="004225"/>
      <w:spacing w:val="5"/>
    </w:rPr>
  </w:style>
  <w:style w:type="character" w:customStyle="1" w:styleId="TopptekstTegn">
    <w:name w:val="Topptekst Tegn"/>
    <w:basedOn w:val="Standardskriftforavsnitt"/>
    <w:link w:val="Topptekst"/>
    <w:uiPriority w:val="99"/>
    <w:qFormat/>
    <w:rsid w:val="009E0ADB"/>
  </w:style>
  <w:style w:type="character" w:customStyle="1" w:styleId="BunntekstTegn">
    <w:name w:val="Bunntekst Tegn"/>
    <w:basedOn w:val="Standardskriftforavsnitt"/>
    <w:link w:val="Bunntekst"/>
    <w:uiPriority w:val="99"/>
    <w:qFormat/>
    <w:rsid w:val="009E0ADB"/>
  </w:style>
  <w:style w:type="character" w:styleId="Svakutheving">
    <w:name w:val="Subtle Emphasis"/>
    <w:basedOn w:val="Standardskriftforavsnitt"/>
    <w:uiPriority w:val="19"/>
    <w:qFormat/>
    <w:rsid w:val="009E0ADB"/>
    <w:rPr>
      <w:i/>
      <w:iCs/>
      <w:color w:val="004225"/>
    </w:rPr>
  </w:style>
  <w:style w:type="character" w:styleId="Utheving">
    <w:name w:val="Emphasis"/>
    <w:basedOn w:val="Standardskriftforavsnitt"/>
    <w:uiPriority w:val="20"/>
    <w:qFormat/>
    <w:rsid w:val="009E0ADB"/>
    <w:rPr>
      <w:i/>
      <w:iCs/>
    </w:rPr>
  </w:style>
  <w:style w:type="character" w:styleId="Sterk">
    <w:name w:val="Strong"/>
    <w:basedOn w:val="Standardskriftforavsnitt"/>
    <w:uiPriority w:val="22"/>
    <w:qFormat/>
    <w:rsid w:val="009E0ADB"/>
    <w:rPr>
      <w:b/>
      <w:bCs/>
    </w:rPr>
  </w:style>
  <w:style w:type="character" w:styleId="Svakreferanse">
    <w:name w:val="Subtle Reference"/>
    <w:basedOn w:val="Standardskriftforavsnitt"/>
    <w:uiPriority w:val="31"/>
    <w:qFormat/>
    <w:rsid w:val="009E0ADB"/>
    <w:rPr>
      <w:smallCaps/>
      <w:color w:val="238255"/>
    </w:rPr>
  </w:style>
  <w:style w:type="character" w:styleId="Boktittel">
    <w:name w:val="Book Title"/>
    <w:basedOn w:val="Standardskriftforavsnitt"/>
    <w:uiPriority w:val="33"/>
    <w:qFormat/>
    <w:rsid w:val="009E0ADB"/>
    <w:rPr>
      <w:b/>
      <w:bCs/>
      <w:i/>
      <w:iCs/>
      <w:spacing w:val="5"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qFormat/>
    <w:rsid w:val="00AF1E29"/>
    <w:rPr>
      <w:kern w:val="0"/>
      <w:sz w:val="20"/>
      <w:szCs w:val="20"/>
      <w:lang w:val="nb-NO"/>
      <w14:ligatures w14:val="none"/>
    </w:rPr>
  </w:style>
  <w:style w:type="character" w:customStyle="1" w:styleId="FootnoteCharacters">
    <w:name w:val="Footnote Characters"/>
    <w:basedOn w:val="Standardskriftforavsnitt"/>
    <w:uiPriority w:val="99"/>
    <w:semiHidden/>
    <w:unhideWhenUsed/>
    <w:qFormat/>
    <w:rsid w:val="00AF1E29"/>
    <w:rPr>
      <w:vertAlign w:val="superscript"/>
    </w:rPr>
  </w:style>
  <w:style w:type="character" w:styleId="Fotnotereferanse">
    <w:name w:val="footnote reference"/>
    <w:rPr>
      <w:vertAlign w:val="superscript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qFormat/>
    <w:rPr>
      <w:kern w:val="0"/>
      <w:sz w:val="20"/>
      <w:szCs w:val="20"/>
      <w14:ligatures w14:val="none"/>
    </w:rPr>
  </w:style>
  <w:style w:type="character" w:styleId="Merknadsreferanse">
    <w:name w:val="annotation reference"/>
    <w:basedOn w:val="Standardskriftforavsnitt"/>
    <w:uiPriority w:val="99"/>
    <w:semiHidden/>
    <w:unhideWhenUsed/>
    <w:qFormat/>
    <w:rPr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2351E4"/>
    <w:rPr>
      <w:color w:val="96607D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qFormat/>
    <w:rsid w:val="00CB4BBE"/>
    <w:rPr>
      <w:color w:val="605E5C"/>
      <w:shd w:val="clear" w:color="auto" w:fill="E1DFDD"/>
    </w:rPr>
  </w:style>
  <w:style w:type="character" w:styleId="Linjenummer">
    <w:name w:val="line number"/>
  </w:style>
  <w:style w:type="character" w:styleId="Sluttnotereferanse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Brd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  <w:rPr>
      <w:rFonts w:cs="Noto Sans Devanagari"/>
    </w:rPr>
  </w:style>
  <w:style w:type="paragraph" w:styleId="Bildetekst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tel">
    <w:name w:val="Title"/>
    <w:basedOn w:val="Normal"/>
    <w:next w:val="Normal"/>
    <w:link w:val="TittelTegn"/>
    <w:uiPriority w:val="10"/>
    <w:qFormat/>
    <w:rsid w:val="23EA8B52"/>
    <w:pPr>
      <w:spacing w:after="80"/>
      <w:contextualSpacing/>
    </w:pPr>
    <w:rPr>
      <w:rFonts w:eastAsiaTheme="majorEastAsia" w:cstheme="majorBidi"/>
      <w:color w:val="004225"/>
      <w:sz w:val="56"/>
      <w:szCs w:val="56"/>
    </w:rPr>
  </w:style>
  <w:style w:type="paragraph" w:styleId="Undertittel">
    <w:name w:val="Subtitle"/>
    <w:basedOn w:val="Normal"/>
    <w:next w:val="Normal"/>
    <w:link w:val="UndertittelTegn"/>
    <w:autoRedefine/>
    <w:uiPriority w:val="11"/>
    <w:qFormat/>
    <w:rsid w:val="009E0ADB"/>
    <w:rPr>
      <w:rFonts w:eastAsiaTheme="majorEastAsia" w:cstheme="majorBidi"/>
      <w:color w:val="238255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autoRedefine/>
    <w:uiPriority w:val="29"/>
    <w:qFormat/>
    <w:rsid w:val="009E0ADB"/>
    <w:pPr>
      <w:spacing w:before="160"/>
      <w:jc w:val="center"/>
    </w:pPr>
    <w:rPr>
      <w:i/>
      <w:iCs/>
      <w:color w:val="004225"/>
    </w:rPr>
  </w:style>
  <w:style w:type="paragraph" w:styleId="Listeavsnitt">
    <w:name w:val="List Paragraph"/>
    <w:basedOn w:val="Normal"/>
    <w:autoRedefine/>
    <w:uiPriority w:val="34"/>
    <w:qFormat/>
    <w:rsid w:val="009E0AD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autoRedefine/>
    <w:uiPriority w:val="30"/>
    <w:qFormat/>
    <w:rsid w:val="009E0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04225"/>
    </w:rPr>
  </w:style>
  <w:style w:type="paragraph" w:customStyle="1" w:styleId="HeaderandFooter">
    <w:name w:val="Header and Footer"/>
    <w:basedOn w:val="Normal"/>
    <w:qFormat/>
  </w:style>
  <w:style w:type="paragraph" w:styleId="Topptekst">
    <w:name w:val="header"/>
    <w:basedOn w:val="Normal"/>
    <w:link w:val="TopptekstTegn"/>
    <w:uiPriority w:val="99"/>
    <w:unhideWhenUsed/>
    <w:rsid w:val="009E0ADB"/>
    <w:pPr>
      <w:tabs>
        <w:tab w:val="center" w:pos="4513"/>
        <w:tab w:val="right" w:pos="9026"/>
      </w:tabs>
      <w:spacing w:after="0" w:line="240" w:lineRule="auto"/>
    </w:pPr>
  </w:style>
  <w:style w:type="paragraph" w:styleId="Bunntekst">
    <w:name w:val="footer"/>
    <w:basedOn w:val="Normal"/>
    <w:link w:val="BunntekstTegn"/>
    <w:uiPriority w:val="99"/>
    <w:unhideWhenUsed/>
    <w:rsid w:val="009E0ADB"/>
    <w:pPr>
      <w:tabs>
        <w:tab w:val="center" w:pos="4513"/>
        <w:tab w:val="right" w:pos="9026"/>
      </w:tabs>
      <w:spacing w:after="0" w:line="240" w:lineRule="auto"/>
    </w:pPr>
  </w:style>
  <w:style w:type="paragraph" w:styleId="Ingenmellomrom">
    <w:name w:val="No Spacing"/>
    <w:autoRedefine/>
    <w:uiPriority w:val="1"/>
    <w:qFormat/>
    <w:rsid w:val="009E0ADB"/>
    <w:rPr>
      <w:rFonts w:ascii="Segoe UI" w:hAnsi="Segoe UI"/>
    </w:rPr>
  </w:style>
  <w:style w:type="paragraph" w:styleId="NormalWeb">
    <w:name w:val="Normal (Web)"/>
    <w:basedOn w:val="Normal"/>
    <w:uiPriority w:val="99"/>
    <w:semiHidden/>
    <w:unhideWhenUsed/>
    <w:qFormat/>
    <w:rsid w:val="003655F9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F1E29"/>
    <w:pPr>
      <w:spacing w:after="0" w:line="240" w:lineRule="auto"/>
    </w:pPr>
    <w:rPr>
      <w:sz w:val="20"/>
      <w:szCs w:val="20"/>
    </w:rPr>
  </w:style>
  <w:style w:type="paragraph" w:styleId="Revisjon">
    <w:name w:val="Revision"/>
    <w:uiPriority w:val="99"/>
    <w:semiHidden/>
    <w:qFormat/>
    <w:rsid w:val="00B0324E"/>
    <w:rPr>
      <w:rFonts w:ascii="Aptos" w:eastAsia="Aptos" w:hAnsi="Aptos" w:cs="Arial"/>
      <w:kern w:val="0"/>
      <w:sz w:val="22"/>
      <w:szCs w:val="22"/>
      <w14:ligatures w14:val="non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paragraph" w:customStyle="1" w:styleId="FrameContents">
    <w:name w:val="Frame Contents"/>
    <w:basedOn w:val="Normal"/>
    <w:qFormat/>
  </w:style>
  <w:style w:type="paragraph" w:customStyle="1" w:styleId="Comment">
    <w:name w:val="Comment"/>
    <w:basedOn w:val="Normal"/>
    <w:qFormat/>
    <w:rPr>
      <w:sz w:val="20"/>
      <w:szCs w:val="20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ellrutenett">
    <w:name w:val="Table Grid"/>
    <w:basedOn w:val="Vanligtabel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vdata.no/dokument/LTI/forskrift/2016-10-28-125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lovdata.no/dokument/NL/lov/2017-12-15-10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sykologforeningen.no/medlem/kurs-og-utdanning/block-forsideblokk-tosaker/spesialistutdanningen2/spesialitetene-i-psykologi/reglement-for-spesialitetene-i-psykologi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psykologforeningen.no/medlem/kurs-og-utdanning/block-forsideblokk-tosaker/spesialistutdanningen2/spesialitetene-i-psykologi/utfyllende-bestemmelser-for-spesialitetene-i-psykologi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sykologforeningen.no/kurs-og-utdanning/spesialistutdanningen/alle-skjemaer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sykologforeningen.no" TargetMode="External"/><Relationship Id="rId1" Type="http://schemas.openxmlformats.org/officeDocument/2006/relationships/hyperlink" Target="https://www.psykologforeningen.no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sykologforeningen.no" TargetMode="External"/><Relationship Id="rId1" Type="http://schemas.openxmlformats.org/officeDocument/2006/relationships/hyperlink" Target="https://www.psykologforeningen.no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381604-9e61-4131-8edb-6dceaff5b99b" xsi:nil="true"/>
    <lcf76f155ced4ddcb4097134ff3c332f xmlns="83b20aac-59b3-4b4e-ae71-5955cae519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0FE7C3CDE5940894629C75F204654" ma:contentTypeVersion="18" ma:contentTypeDescription="Opprett et nytt dokument." ma:contentTypeScope="" ma:versionID="ff945cb6a2ffbb8f4f0cc48f2a03c734">
  <xsd:schema xmlns:xsd="http://www.w3.org/2001/XMLSchema" xmlns:xs="http://www.w3.org/2001/XMLSchema" xmlns:p="http://schemas.microsoft.com/office/2006/metadata/properties" xmlns:ns2="83b20aac-59b3-4b4e-ae71-5955cae519c7" xmlns:ns3="ea381604-9e61-4131-8edb-6dceaff5b99b" targetNamespace="http://schemas.microsoft.com/office/2006/metadata/properties" ma:root="true" ma:fieldsID="0856ed2a5321dd37c6bd757e60b92edc" ns2:_="" ns3:_="">
    <xsd:import namespace="83b20aac-59b3-4b4e-ae71-5955cae519c7"/>
    <xsd:import namespace="ea381604-9e61-4131-8edb-6dceaff5b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20aac-59b3-4b4e-ae71-5955cae51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a01a3d2c-d414-4c0f-9b36-2eb8ac634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81604-9e61-4131-8edb-6dceaff5b9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01e021-d7e0-41d8-9c56-e3114410b1f2}" ma:internalName="TaxCatchAll" ma:showField="CatchAllData" ma:web="ea381604-9e61-4131-8edb-6dceaff5b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A52AF0-018F-4A46-A085-F7AD05E499F4}">
  <ds:schemaRefs>
    <ds:schemaRef ds:uri="http://schemas.microsoft.com/office/2006/metadata/properties"/>
    <ds:schemaRef ds:uri="http://schemas.microsoft.com/office/infopath/2007/PartnerControls"/>
    <ds:schemaRef ds:uri="ea381604-9e61-4131-8edb-6dceaff5b99b"/>
    <ds:schemaRef ds:uri="83b20aac-59b3-4b4e-ae71-5955cae519c7"/>
  </ds:schemaRefs>
</ds:datastoreItem>
</file>

<file path=customXml/itemProps2.xml><?xml version="1.0" encoding="utf-8"?>
<ds:datastoreItem xmlns:ds="http://schemas.openxmlformats.org/officeDocument/2006/customXml" ds:itemID="{97C7F571-F4AD-470B-B025-CCD61C736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11044F-26AD-4A88-B6E9-520923FBC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20aac-59b3-4b4e-ae71-5955cae519c7"/>
    <ds:schemaRef ds:uri="ea381604-9e61-4131-8edb-6dceaff5b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1102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Mari Engebretsen</dc:creator>
  <dc:description/>
  <cp:lastModifiedBy>Kristine Becke Straume</cp:lastModifiedBy>
  <cp:revision>3</cp:revision>
  <dcterms:created xsi:type="dcterms:W3CDTF">2026-08-10T08:45:00Z</dcterms:created>
  <dcterms:modified xsi:type="dcterms:W3CDTF">2026-08-10T10:47:00Z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0x0101004320FE7C3CDE5940894629C75F204654</vt:lpwstr>
  </property>
  <property fmtid="{D5CDD505-2E9C-101B-9397-08002B2CF9AE}" pid="4" name="Hyperkobling">
    <vt:lpwstr>, </vt:lpwstr>
  </property>
  <property fmtid="{D5CDD505-2E9C-101B-9397-08002B2CF9AE}" pid="5" name="MediaServiceImageTags">
    <vt:lpwstr/>
  </property>
  <property fmtid="{D5CDD505-2E9C-101B-9397-08002B2CF9AE}" pid="6" name="Order">
    <vt:r8>7811800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_ExtendedDescription">
    <vt:lpwstr/>
  </property>
  <property fmtid="{D5CDD505-2E9C-101B-9397-08002B2CF9AE}" pid="10" name="xd_ProgID">
    <vt:lpwstr/>
  </property>
  <property fmtid="{D5CDD505-2E9C-101B-9397-08002B2CF9AE}" pid="11" name="xd_Signature">
    <vt:bool>false</vt:bool>
  </property>
</Properties>
</file>